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2C" w:rsidRPr="00B7354E" w:rsidRDefault="007A690A" w:rsidP="00B73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91D2C" w:rsidRPr="00B7354E" w:rsidRDefault="007A690A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291D2C" w:rsidRPr="00B7354E" w:rsidRDefault="007A690A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291D2C" w:rsidRPr="00B7354E" w:rsidRDefault="007A690A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291D2C" w:rsidRPr="00B7354E" w:rsidRDefault="00291D2C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7354E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7354E">
        <w:rPr>
          <w:rFonts w:ascii="Times New Roman" w:hAnsi="Times New Roman" w:cs="Times New Roman"/>
          <w:sz w:val="24"/>
          <w:szCs w:val="24"/>
        </w:rPr>
        <w:t>06-</w:t>
      </w:r>
      <w:r w:rsidRPr="00B7354E">
        <w:rPr>
          <w:rFonts w:ascii="Times New Roman" w:hAnsi="Times New Roman" w:cs="Times New Roman"/>
          <w:sz w:val="24"/>
          <w:szCs w:val="24"/>
          <w:lang w:val="sr-Cyrl-RS"/>
        </w:rPr>
        <w:t>2/171-17</w:t>
      </w:r>
    </w:p>
    <w:p w:rsidR="00291D2C" w:rsidRPr="00B7354E" w:rsidRDefault="00291D2C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4E">
        <w:rPr>
          <w:rFonts w:ascii="Times New Roman" w:hAnsi="Times New Roman" w:cs="Times New Roman"/>
          <w:sz w:val="24"/>
          <w:szCs w:val="24"/>
        </w:rPr>
        <w:t>1</w:t>
      </w:r>
      <w:r w:rsidRPr="00B7354E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7A690A">
        <w:rPr>
          <w:rFonts w:ascii="Times New Roman" w:hAnsi="Times New Roman" w:cs="Times New Roman"/>
          <w:sz w:val="24"/>
          <w:szCs w:val="24"/>
          <w:lang w:val="sr-Cyrl-CS"/>
        </w:rPr>
        <w:t>septembar</w:t>
      </w:r>
      <w:proofErr w:type="gramEnd"/>
      <w:r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Pr="00B7354E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291D2C" w:rsidRPr="00B7354E" w:rsidRDefault="007A690A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291D2C" w:rsidRPr="007E4A6D" w:rsidRDefault="00291D2C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2C" w:rsidRPr="007E4A6D" w:rsidRDefault="00291D2C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1D2C" w:rsidRPr="00B7354E" w:rsidRDefault="007A690A" w:rsidP="00D8238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ZAPISNIK</w:t>
      </w:r>
    </w:p>
    <w:p w:rsidR="00291D2C" w:rsidRPr="00B7354E" w:rsidRDefault="00291D2C" w:rsidP="00D8238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7354E">
        <w:rPr>
          <w:rFonts w:ascii="Times New Roman" w:hAnsi="Times New Roman" w:cs="Times New Roman"/>
          <w:sz w:val="24"/>
          <w:szCs w:val="24"/>
        </w:rPr>
        <w:t>1</w:t>
      </w:r>
      <w:r w:rsidRPr="00B7354E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B7354E">
        <w:rPr>
          <w:rFonts w:ascii="Times New Roman" w:hAnsi="Times New Roman" w:cs="Times New Roman"/>
          <w:sz w:val="24"/>
          <w:szCs w:val="24"/>
        </w:rPr>
        <w:t xml:space="preserve">. </w:t>
      </w:r>
      <w:r w:rsidR="007A690A">
        <w:rPr>
          <w:rFonts w:ascii="Times New Roman" w:hAnsi="Times New Roman" w:cs="Times New Roman"/>
          <w:sz w:val="24"/>
          <w:szCs w:val="24"/>
        </w:rPr>
        <w:t>SEDNIC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291D2C" w:rsidRPr="00B7354E" w:rsidRDefault="007A690A" w:rsidP="00D823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1D2C" w:rsidRPr="00B7354E">
        <w:rPr>
          <w:rFonts w:ascii="Times New Roman" w:hAnsi="Times New Roman" w:cs="Times New Roman"/>
          <w:sz w:val="24"/>
          <w:szCs w:val="24"/>
        </w:rPr>
        <w:t xml:space="preserve">2017.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291D2C" w:rsidRPr="00B7354E" w:rsidRDefault="00291D2C" w:rsidP="007E4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1D2C" w:rsidRPr="00B7354E" w:rsidRDefault="00291D2C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1D2C" w:rsidRDefault="007A690A" w:rsidP="00B7354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2323A4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323A4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2323A4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323A4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2323A4" w:rsidRPr="00B7354E">
        <w:rPr>
          <w:rFonts w:ascii="Times New Roman" w:hAnsi="Times New Roman" w:cs="Times New Roman"/>
          <w:sz w:val="24"/>
          <w:szCs w:val="24"/>
        </w:rPr>
        <w:t>1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.00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E4A6D" w:rsidRPr="007E4A6D" w:rsidRDefault="007E4A6D" w:rsidP="007E4A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1D2C" w:rsidRDefault="00291D2C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7354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Stefana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E4A6D" w:rsidRPr="007E4A6D" w:rsidRDefault="007E4A6D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1D2C" w:rsidRPr="0032003C" w:rsidRDefault="00291D2C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2003C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Jovica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Jevtić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Milekić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Ognjen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Pantović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32003C">
        <w:rPr>
          <w:rFonts w:ascii="Times New Roman" w:hAnsi="Times New Roman" w:cs="Times New Roman"/>
          <w:sz w:val="24"/>
          <w:szCs w:val="24"/>
        </w:rPr>
        <w:t>,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Radičević</w:t>
      </w:r>
      <w:r w:rsidR="002D1605"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2D1605"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2D1605"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2D1605"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Stojiljković</w:t>
      </w:r>
      <w:r w:rsidR="002D1605"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D1605"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2D1605"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2D1605" w:rsidRPr="0032003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1D2C" w:rsidRPr="0032003C" w:rsidRDefault="00291D2C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2003C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2D1605"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2D1605"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Cokić</w:t>
      </w:r>
      <w:r w:rsidR="002D1605"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2D1605"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Katarine</w:t>
      </w:r>
      <w:r w:rsidR="002D1605"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2D1605" w:rsidRPr="0032003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D1605"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Novice</w:t>
      </w:r>
      <w:r w:rsidR="002D1605"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Tončeva</w:t>
      </w:r>
      <w:r w:rsidR="002D1605" w:rsidRPr="0032003C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291D2C" w:rsidRPr="00790998" w:rsidRDefault="00291D2C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003C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="002D1605"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Karanac</w:t>
      </w:r>
      <w:r w:rsidR="002D1605"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2D1605"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="002D1605"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670606"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2D1605"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Orlić</w:t>
      </w:r>
      <w:r w:rsidR="002D1605"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7909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909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 w:rsidR="007909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="007909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7909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7909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9099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C2E3B" w:rsidRPr="0032003C" w:rsidRDefault="00BC2E3B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1D2C" w:rsidRPr="00B7354E" w:rsidRDefault="007A690A" w:rsidP="00B7354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Regulatorne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komunikacije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poštanske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Stijović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Upravnog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Vladica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Tintor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direktor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Ivanović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direktor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sektora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pravne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opšte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poslove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91D2C" w:rsidRPr="00B7354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Miodrag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Ivković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direktor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sektora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elektronske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komunikacije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Pejović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direktor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sektora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poštanske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usluge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91D2C" w:rsidRPr="002249FA" w:rsidRDefault="00291D2C" w:rsidP="006706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1D2C" w:rsidRPr="00B7354E" w:rsidRDefault="007A690A" w:rsidP="00B7354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F9E" w:rsidRPr="00B7354E">
        <w:rPr>
          <w:rFonts w:ascii="Times New Roman" w:hAnsi="Times New Roman" w:cs="Times New Roman"/>
          <w:sz w:val="24"/>
          <w:szCs w:val="24"/>
          <w:lang w:val="ru-RU"/>
        </w:rPr>
        <w:t xml:space="preserve">(11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FA7F9E" w:rsidRPr="00B735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FA7F9E" w:rsidRPr="00B735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FA7F9E" w:rsidRPr="00B735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FA7F9E" w:rsidRPr="00B735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nije</w:t>
      </w:r>
      <w:r w:rsidR="00FA7F9E" w:rsidRPr="00B735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glasao</w:t>
      </w:r>
      <w:r w:rsidR="00291D2C" w:rsidRPr="00B7354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2003C" w:rsidRPr="007E4A6D" w:rsidRDefault="0032003C" w:rsidP="007E4A6D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0" w:name="prisustvashtiList"/>
    </w:p>
    <w:bookmarkEnd w:id="0"/>
    <w:p w:rsidR="00291D2C" w:rsidRPr="007E4A6D" w:rsidRDefault="00291D2C" w:rsidP="00B7354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1D2C" w:rsidRPr="00B7354E" w:rsidRDefault="007A690A" w:rsidP="00D82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291D2C" w:rsidRPr="00B735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291D2C" w:rsidRPr="00B735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291D2C" w:rsidRPr="00B735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291D2C" w:rsidRPr="00B735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291D2C" w:rsidRPr="00B735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91D2C" w:rsidRPr="00B735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291D2C" w:rsidRPr="00B735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291D2C" w:rsidRPr="00B735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</w:p>
    <w:p w:rsidR="00291D2C" w:rsidRPr="00B7354E" w:rsidRDefault="00291D2C" w:rsidP="00B7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91D2C" w:rsidRPr="00B7354E" w:rsidRDefault="00291D2C" w:rsidP="00B7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91D2C" w:rsidRPr="00670606" w:rsidRDefault="007A690A" w:rsidP="00B7354E">
      <w:pPr>
        <w:numPr>
          <w:ilvl w:val="0"/>
          <w:numId w:val="5"/>
        </w:numPr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14, 15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291D2C" w:rsidRPr="00B7354E" w:rsidRDefault="00291D2C" w:rsidP="00B7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91D2C" w:rsidRPr="00B7354E" w:rsidRDefault="007A690A" w:rsidP="00B7354E">
      <w:pPr>
        <w:numPr>
          <w:ilvl w:val="0"/>
          <w:numId w:val="4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Regulatorne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komunikacije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poštanske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2016.</w:t>
      </w:r>
      <w:r w:rsidR="000E6B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02-1869/17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EF7B1B" w:rsidRPr="003169C3" w:rsidRDefault="007A690A" w:rsidP="003169C3">
      <w:pPr>
        <w:numPr>
          <w:ilvl w:val="0"/>
          <w:numId w:val="4"/>
        </w:numPr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predstavki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upućenih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A7F9E" w:rsidRPr="00B7354E" w:rsidRDefault="00291D2C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B7354E">
        <w:rPr>
          <w:rFonts w:ascii="Times New Roman" w:hAnsi="Times New Roman" w:cs="Times New Roman"/>
          <w:color w:val="FF0000"/>
          <w:sz w:val="24"/>
          <w:szCs w:val="24"/>
          <w:lang w:val="sr-Cyrl-CS" w:eastAsia="en-GB"/>
        </w:rPr>
        <w:tab/>
      </w:r>
      <w:r w:rsidR="007A690A">
        <w:rPr>
          <w:rFonts w:ascii="Times New Roman" w:hAnsi="Times New Roman" w:cs="Times New Roman"/>
          <w:sz w:val="24"/>
          <w:szCs w:val="24"/>
          <w:lang w:val="sr-Cyrl-CS" w:eastAsia="en-GB"/>
        </w:rPr>
        <w:t>Pre</w:t>
      </w:r>
      <w:r w:rsidRPr="00B735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 w:eastAsia="en-GB"/>
        </w:rPr>
        <w:t>prelaska</w:t>
      </w:r>
      <w:r w:rsidRPr="00B735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 w:eastAsia="en-GB"/>
        </w:rPr>
        <w:t>na</w:t>
      </w:r>
      <w:r w:rsidRPr="00B735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 w:eastAsia="en-GB"/>
        </w:rPr>
        <w:t>razmatranje</w:t>
      </w:r>
      <w:r w:rsidRPr="00B735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 w:eastAsia="en-GB"/>
        </w:rPr>
        <w:t>utvrđenog</w:t>
      </w:r>
      <w:r w:rsidRPr="00B735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d</w:t>
      </w:r>
      <w:r w:rsidR="007A690A">
        <w:rPr>
          <w:rFonts w:ascii="Times New Roman" w:hAnsi="Times New Roman" w:cs="Times New Roman"/>
          <w:sz w:val="24"/>
          <w:szCs w:val="24"/>
          <w:lang w:val="sr-Cyrl-CS" w:eastAsia="en-GB"/>
        </w:rPr>
        <w:t>nevnog</w:t>
      </w:r>
      <w:r w:rsidRPr="00B735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 w:eastAsia="en-GB"/>
        </w:rPr>
        <w:t>reda</w:t>
      </w:r>
      <w:r w:rsidRPr="00B735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 w:eastAsia="en-GB"/>
        </w:rPr>
        <w:t>Odbor</w:t>
      </w:r>
      <w:r w:rsidRPr="00B735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 w:rsidRPr="00B7354E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Pr="00B735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 w:eastAsia="en-GB"/>
        </w:rPr>
        <w:t>usvojio</w:t>
      </w:r>
      <w:r w:rsidR="00FA7F9E" w:rsidRPr="00B735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 w:eastAsia="en-GB"/>
        </w:rPr>
        <w:t>Zapisnik</w:t>
      </w:r>
      <w:r w:rsidR="00FA7F9E" w:rsidRPr="00B735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14</w:t>
      </w:r>
      <w:r w:rsidR="00CB6CD5"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  <w:r w:rsidR="00FA7F9E" w:rsidRPr="00B735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 w:eastAsia="en-GB"/>
        </w:rPr>
        <w:t>sednice</w:t>
      </w:r>
      <w:r w:rsidR="00FA7F9E" w:rsidRPr="00B735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 w:rsidR="00FA7F9E" w:rsidRPr="00B735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 w:eastAsia="en-GB"/>
        </w:rPr>
        <w:t>održane</w:t>
      </w:r>
      <w:r w:rsidR="00FA7F9E" w:rsidRPr="00B735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17.</w:t>
      </w:r>
      <w:r w:rsidR="00A60DD3" w:rsidRPr="00B735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 w:eastAsia="en-GB"/>
        </w:rPr>
        <w:t>maja</w:t>
      </w:r>
      <w:r w:rsidR="00FA7F9E" w:rsidRPr="00B735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2017.</w:t>
      </w:r>
      <w:r w:rsidR="00CB6CD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 w:eastAsia="en-GB"/>
        </w:rPr>
        <w:t>godine</w:t>
      </w:r>
      <w:r w:rsidR="002F5BE2" w:rsidRPr="00B7354E">
        <w:rPr>
          <w:rFonts w:ascii="Times New Roman" w:hAnsi="Times New Roman" w:cs="Times New Roman"/>
          <w:sz w:val="24"/>
          <w:szCs w:val="24"/>
          <w:lang w:val="sr-Cyrl-CS" w:eastAsia="en-GB"/>
        </w:rPr>
        <w:t>,</w:t>
      </w:r>
      <w:r w:rsidR="00FA7F9E" w:rsidRPr="00B735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FA7F9E" w:rsidRPr="00B7354E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B735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B735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A690A">
        <w:rPr>
          <w:rFonts w:ascii="Times New Roman" w:hAnsi="Times New Roman" w:cs="Times New Roman"/>
          <w:sz w:val="24"/>
          <w:szCs w:val="24"/>
          <w:lang w:val="ru-RU"/>
        </w:rPr>
        <w:t>dva</w:t>
      </w:r>
      <w:r w:rsidRPr="00B735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glasalo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7A690A">
        <w:rPr>
          <w:rFonts w:ascii="Times New Roman" w:hAnsi="Times New Roman" w:cs="Times New Roman"/>
          <w:sz w:val="24"/>
          <w:szCs w:val="24"/>
          <w:lang w:val="sr-Cyrl-CS" w:eastAsia="en-GB"/>
        </w:rPr>
        <w:t>Zapisnik</w:t>
      </w:r>
      <w:r w:rsidR="00FA7F9E" w:rsidRPr="00B735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15</w:t>
      </w:r>
      <w:r w:rsidR="00A60DD3" w:rsidRPr="00B7354E"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  <w:r w:rsidR="00FA7F9E" w:rsidRPr="00B735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 w:eastAsia="en-GB"/>
        </w:rPr>
        <w:t>sednice</w:t>
      </w:r>
      <w:r w:rsidR="00FA7F9E" w:rsidRPr="00B735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 w:rsidR="00FA7F9E" w:rsidRPr="00B735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 w:eastAsia="en-GB"/>
        </w:rPr>
        <w:t>održane</w:t>
      </w:r>
      <w:r w:rsidR="00FA7F9E" w:rsidRPr="00B735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26. </w:t>
      </w:r>
      <w:r w:rsidR="007A690A">
        <w:rPr>
          <w:rFonts w:ascii="Times New Roman" w:hAnsi="Times New Roman" w:cs="Times New Roman"/>
          <w:sz w:val="24"/>
          <w:szCs w:val="24"/>
          <w:lang w:val="sr-Cyrl-CS" w:eastAsia="en-GB"/>
        </w:rPr>
        <w:t>maja</w:t>
      </w:r>
      <w:r w:rsidR="00A60DD3" w:rsidRPr="00B735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2017.</w:t>
      </w:r>
      <w:r w:rsidR="00CB6CD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 w:eastAsia="en-GB"/>
        </w:rPr>
        <w:t>godine</w:t>
      </w:r>
      <w:r w:rsidR="002F5BE2" w:rsidRPr="00B7354E">
        <w:rPr>
          <w:rFonts w:ascii="Times New Roman" w:hAnsi="Times New Roman" w:cs="Times New Roman"/>
          <w:sz w:val="24"/>
          <w:szCs w:val="24"/>
          <w:lang w:val="sr-Cyrl-CS" w:eastAsia="en-GB"/>
        </w:rPr>
        <w:t>,</w:t>
      </w:r>
      <w:r w:rsidR="00FA7F9E" w:rsidRPr="00B735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A7F9E" w:rsidRPr="00B7354E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FA7F9E" w:rsidRPr="00B7354E">
        <w:rPr>
          <w:rFonts w:ascii="Times New Roman" w:hAnsi="Times New Roman" w:cs="Times New Roman"/>
          <w:sz w:val="24"/>
          <w:szCs w:val="24"/>
          <w:lang w:val="ru-RU"/>
        </w:rPr>
        <w:t xml:space="preserve">11 </w:t>
      </w:r>
      <w:r w:rsidR="007A690A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FA7F9E" w:rsidRPr="00B735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A690A">
        <w:rPr>
          <w:rFonts w:ascii="Times New Roman" w:hAnsi="Times New Roman" w:cs="Times New Roman"/>
          <w:sz w:val="24"/>
          <w:szCs w:val="24"/>
          <w:lang w:val="ru-RU"/>
        </w:rPr>
        <w:lastRenderedPageBreak/>
        <w:t>jedan</w:t>
      </w:r>
      <w:r w:rsidR="00FA7F9E" w:rsidRPr="00B735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FA7F9E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A7F9E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FA7F9E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FA7F9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A7F9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 w:eastAsia="en-GB"/>
        </w:rPr>
        <w:t>Zapisnik</w:t>
      </w:r>
      <w:r w:rsidR="00FA7F9E" w:rsidRPr="00B735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16</w:t>
      </w:r>
      <w:r w:rsidR="00CB6CD5"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  <w:r w:rsidR="00FA7F9E" w:rsidRPr="00B735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 w:eastAsia="en-GB"/>
        </w:rPr>
        <w:t>sednice</w:t>
      </w:r>
      <w:r w:rsidR="00FA7F9E" w:rsidRPr="00B735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 w:rsidR="00FA7F9E" w:rsidRPr="00B735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 w:eastAsia="en-GB"/>
        </w:rPr>
        <w:t>održane</w:t>
      </w:r>
      <w:r w:rsidR="00FA7F9E" w:rsidRPr="00B735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29. </w:t>
      </w:r>
      <w:r w:rsidR="007A690A">
        <w:rPr>
          <w:rFonts w:ascii="Times New Roman" w:hAnsi="Times New Roman" w:cs="Times New Roman"/>
          <w:sz w:val="24"/>
          <w:szCs w:val="24"/>
          <w:lang w:val="sr-Cyrl-CS" w:eastAsia="en-GB"/>
        </w:rPr>
        <w:t>maja</w:t>
      </w:r>
      <w:r w:rsidR="00FA7F9E" w:rsidRPr="00B735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60DD3" w:rsidRPr="00B7354E">
        <w:rPr>
          <w:rFonts w:ascii="Times New Roman" w:hAnsi="Times New Roman" w:cs="Times New Roman"/>
          <w:sz w:val="24"/>
          <w:szCs w:val="24"/>
          <w:lang w:val="sr-Cyrl-CS" w:eastAsia="en-GB"/>
        </w:rPr>
        <w:t>2017.</w:t>
      </w:r>
      <w:r w:rsidR="00CB6CD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 w:eastAsia="en-GB"/>
        </w:rPr>
        <w:t>godine</w:t>
      </w:r>
      <w:r w:rsidR="00CB6CD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A7F9E" w:rsidRPr="00B7354E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FA7F9E" w:rsidRPr="00B7354E">
        <w:rPr>
          <w:rFonts w:ascii="Times New Roman" w:hAnsi="Times New Roman" w:cs="Times New Roman"/>
          <w:sz w:val="24"/>
          <w:szCs w:val="24"/>
          <w:lang w:val="ru-RU"/>
        </w:rPr>
        <w:t xml:space="preserve">11 </w:t>
      </w:r>
      <w:r w:rsidR="007A690A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FA7F9E" w:rsidRPr="00B735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A690A">
        <w:rPr>
          <w:rFonts w:ascii="Times New Roman" w:hAnsi="Times New Roman" w:cs="Times New Roman"/>
          <w:sz w:val="24"/>
          <w:szCs w:val="24"/>
          <w:lang w:val="ru-RU"/>
        </w:rPr>
        <w:t>jedan</w:t>
      </w:r>
      <w:r w:rsidR="00FA7F9E" w:rsidRPr="00B735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FA7F9E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A7F9E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FA7F9E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FA7F9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). </w:t>
      </w:r>
    </w:p>
    <w:p w:rsidR="00FA7F9E" w:rsidRPr="002249FA" w:rsidRDefault="00FA7F9E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FA7F9E" w:rsidRPr="002249FA" w:rsidRDefault="00FA7F9E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291D2C" w:rsidRPr="00C75F10" w:rsidRDefault="007A690A" w:rsidP="00B7354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>Prva</w:t>
      </w:r>
      <w:r w:rsidR="00A60DD3" w:rsidRPr="002249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tačka</w:t>
      </w:r>
      <w:r w:rsidR="00A60DD3" w:rsidRPr="002249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dnevnog</w:t>
      </w:r>
      <w:r w:rsidR="00A60DD3" w:rsidRPr="002249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reda</w:t>
      </w:r>
      <w:r w:rsidR="00A60DD3" w:rsidRPr="002249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A60DD3" w:rsidRPr="002249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Izveštaja</w:t>
      </w:r>
      <w:r w:rsidR="00A60DD3" w:rsidRPr="002249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A60DD3" w:rsidRPr="002249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radu</w:t>
      </w:r>
      <w:r w:rsidR="00A60DD3" w:rsidRPr="002249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Regulatorne</w:t>
      </w:r>
      <w:r w:rsidR="00A60DD3" w:rsidRPr="002249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agencije</w:t>
      </w:r>
      <w:r w:rsidR="00A60DD3" w:rsidRPr="002249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A60DD3" w:rsidRPr="002249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elektronske</w:t>
      </w:r>
      <w:r w:rsidR="00A60DD3" w:rsidRPr="002249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komunikacije</w:t>
      </w:r>
      <w:r w:rsidR="00A60DD3" w:rsidRPr="002249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A60DD3" w:rsidRPr="002249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poštanske</w:t>
      </w:r>
      <w:r w:rsidR="00A60DD3" w:rsidRPr="002249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usluge</w:t>
      </w:r>
      <w:r w:rsidR="00A60DD3" w:rsidRPr="002249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A60DD3" w:rsidRPr="002249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2016.</w:t>
      </w:r>
      <w:r w:rsidR="000E6B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godinu</w:t>
      </w:r>
    </w:p>
    <w:p w:rsidR="00291D2C" w:rsidRPr="002249FA" w:rsidRDefault="00291D2C" w:rsidP="00B7354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</w:p>
    <w:p w:rsidR="000D2F24" w:rsidRDefault="00A362EC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ab/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početku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uvodnog</w:t>
      </w:r>
      <w:r w:rsidR="00CB6CD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izlaganja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dr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Vladica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Tintor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direktor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Regulatorne</w:t>
      </w:r>
      <w:r w:rsidR="00CB6CD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agencije</w:t>
      </w:r>
      <w:r w:rsidR="0071457B">
        <w:rPr>
          <w:rFonts w:ascii="Times New Roman" w:hAnsi="Times New Roman" w:cs="Times New Roman"/>
          <w:sz w:val="24"/>
          <w:szCs w:val="24"/>
          <w:lang w:eastAsia="en-GB"/>
        </w:rPr>
        <w:t xml:space="preserve"> -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RATEL</w:t>
      </w:r>
      <w:r w:rsidR="0071457B">
        <w:rPr>
          <w:rFonts w:ascii="Times New Roman" w:hAnsi="Times New Roman" w:cs="Times New Roman"/>
          <w:sz w:val="24"/>
          <w:szCs w:val="24"/>
          <w:lang w:eastAsia="en-GB"/>
        </w:rPr>
        <w:t xml:space="preserve"> a</w:t>
      </w:r>
      <w:r w:rsidR="00317C96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317C96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istakao</w:t>
      </w:r>
      <w:r w:rsidR="00317C96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317C96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2016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317C96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godinu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obeležila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uplata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od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105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miliona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evra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račun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budžeta</w:t>
      </w:r>
      <w:r w:rsidR="00591AD4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Republike</w:t>
      </w:r>
      <w:r w:rsidR="00591AD4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Srbije</w:t>
      </w:r>
      <w:r w:rsidR="00591AD4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kao</w:t>
      </w:r>
      <w:r w:rsidR="00591AD4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rezultat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aukcije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koju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RATEL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imao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2015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25448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godine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od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oslobođenih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frekvencija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nakon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digitalizacije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televizijskog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signala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Time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operatorima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mobilne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telefonije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omogućen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dodatni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frekvencijski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opseg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razvoj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novih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tehnologija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četvrte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generacije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2016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623030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godini</w:t>
      </w:r>
      <w:r w:rsidR="0025448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pojavljuju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novi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operatori</w:t>
      </w:r>
      <w:r w:rsidR="00591AD4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pre</w:t>
      </w:r>
      <w:r w:rsidR="00591AD4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svega</w:t>
      </w:r>
      <w:r w:rsidR="00591AD4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virtuelni</w:t>
      </w:r>
      <w:r w:rsidR="00591AD4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mobilni</w:t>
      </w:r>
      <w:r w:rsidR="00591AD4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operatori</w:t>
      </w:r>
      <w:r w:rsidR="00591AD4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591AD4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čelu</w:t>
      </w:r>
      <w:r w:rsidR="00591AD4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sa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25448D" w:rsidRPr="0025448D">
        <w:rPr>
          <w:rFonts w:ascii="Times New Roman" w:hAnsi="Times New Roman" w:cs="Times New Roman"/>
          <w:sz w:val="24"/>
          <w:szCs w:val="24"/>
          <w:lang w:val="sr-Cyrl-RS" w:eastAsia="en-GB"/>
        </w:rPr>
        <w:t>,,</w:t>
      </w:r>
      <w:r w:rsidR="0025448D" w:rsidRPr="0025448D">
        <w:rPr>
          <w:rFonts w:ascii="Times New Roman" w:hAnsi="Times New Roman" w:cs="Times New Roman"/>
          <w:sz w:val="24"/>
          <w:szCs w:val="24"/>
        </w:rPr>
        <w:t>Mundio mobajl</w:t>
      </w:r>
      <w:r w:rsidR="0025448D" w:rsidRPr="0025448D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9746D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5448D" w:rsidRPr="002544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koji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deo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britanske</w:t>
      </w:r>
      <w:r w:rsidR="00591AD4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F3731" w:rsidRPr="003F3731">
        <w:rPr>
          <w:rFonts w:ascii="Times New Roman" w:hAnsi="Times New Roman" w:cs="Times New Roman"/>
          <w:sz w:val="24"/>
          <w:szCs w:val="24"/>
        </w:rPr>
        <w:t>„Mundio grupe”</w:t>
      </w:r>
      <w:r w:rsidR="003F3731">
        <w:rPr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domaća</w:t>
      </w:r>
      <w:r w:rsidR="00F52880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kompanija</w:t>
      </w:r>
      <w:r w:rsidR="00F52880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D2F24">
        <w:rPr>
          <w:rFonts w:ascii="Times New Roman" w:hAnsi="Times New Roman" w:cs="Times New Roman"/>
          <w:sz w:val="24"/>
          <w:szCs w:val="24"/>
          <w:lang w:val="sr-Cyrl-RS" w:eastAsia="en-GB"/>
        </w:rPr>
        <w:t>,,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Globaltel</w:t>
      </w:r>
      <w:r w:rsidR="000D2F24">
        <w:rPr>
          <w:rFonts w:ascii="Times New Roman" w:hAnsi="Times New Roman" w:cs="Times New Roman"/>
          <w:sz w:val="24"/>
          <w:szCs w:val="24"/>
          <w:lang w:val="sr-Cyrl-RS" w:eastAsia="en-GB"/>
        </w:rPr>
        <w:t>“</w:t>
      </w:r>
      <w:r w:rsidR="00A42B1B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obe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upisane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registar</w:t>
      </w:r>
      <w:r w:rsidR="00A60DD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virtuelnih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mobilnih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operatora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Takođe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građanima</w:t>
      </w:r>
      <w:r w:rsidR="00F52880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Srbije</w:t>
      </w:r>
      <w:r w:rsidR="00F52880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F52880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od</w:t>
      </w:r>
      <w:r w:rsidR="00F52880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2016.</w:t>
      </w:r>
      <w:r w:rsidR="009746D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godine</w:t>
      </w:r>
      <w:r w:rsidR="00F52880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F52880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raspolaganju</w:t>
      </w:r>
      <w:r w:rsidR="00F52880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F52880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novi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operator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digitalne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distribucije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medijskog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sadržaja</w:t>
      </w:r>
      <w:r w:rsidR="009746D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9746D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pitanju</w:t>
      </w:r>
      <w:r w:rsidR="009746D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9746D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mts</w:t>
      </w:r>
      <w:r w:rsidR="009746D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D2F24">
        <w:rPr>
          <w:rFonts w:ascii="Times New Roman" w:hAnsi="Times New Roman" w:cs="Times New Roman"/>
          <w:sz w:val="24"/>
          <w:szCs w:val="24"/>
          <w:lang w:val="sr-Cyrl-RS" w:eastAsia="en-GB"/>
        </w:rPr>
        <w:t>,,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Antena</w:t>
      </w:r>
      <w:r w:rsidR="00F52880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TV</w:t>
      </w:r>
      <w:r w:rsidR="000D2F24">
        <w:rPr>
          <w:rFonts w:ascii="Times New Roman" w:hAnsi="Times New Roman" w:cs="Times New Roman"/>
          <w:sz w:val="24"/>
          <w:szCs w:val="24"/>
          <w:lang w:val="sr-Cyrl-RS" w:eastAsia="en-GB"/>
        </w:rPr>
        <w:t>“</w:t>
      </w:r>
      <w:r w:rsidR="00F52880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Potpisani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su</w:t>
      </w:r>
      <w:r w:rsidR="00A42B1B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Memorandumi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saradnji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polju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kvaliteta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servisiranja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radio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frekvencijskog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spektra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sa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agencijama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iz</w:t>
      </w:r>
      <w:r w:rsidR="00F52880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Hrvatske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Češke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Slovačke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Slovenije</w:t>
      </w:r>
      <w:r w:rsidR="00F52880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Ukrajine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Rumunije</w:t>
      </w:r>
      <w:r w:rsidR="00623030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novi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Sporazum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razumevanju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između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RATEL</w:t>
      </w:r>
      <w:r w:rsidR="0071457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a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Regulatorne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agencije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komunikacije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Bosne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Hercegovine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novi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Protokol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saradnjo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između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RATEL</w:t>
      </w:r>
      <w:r w:rsidR="0071457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a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REM</w:t>
      </w:r>
      <w:r w:rsidR="0071457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a</w:t>
      </w:r>
      <w:r w:rsidR="00623030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kao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Ugovor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poslovno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-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tehničkoj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saradnji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sa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Saobraćajnim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fakultetom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Beogradu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Agencija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donela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rešenje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korišćenje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tzv</w:t>
      </w:r>
      <w:r w:rsidR="00F52880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27BA8" w:rsidRPr="00B7354E">
        <w:rPr>
          <w:rFonts w:ascii="Times New Roman" w:hAnsi="Times New Roman" w:cs="Times New Roman"/>
          <w:sz w:val="24"/>
          <w:szCs w:val="24"/>
          <w:lang w:eastAsia="en-GB"/>
        </w:rPr>
        <w:t>CLL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tehnologije</w:t>
      </w:r>
      <w:r w:rsidR="00427BA8" w:rsidRPr="00B7354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sva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naselja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do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1500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stanovnika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što</w:t>
      </w:r>
      <w:r w:rsidR="00074BB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znači</w:t>
      </w:r>
      <w:r w:rsidR="00074BB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074BB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gotovo</w:t>
      </w:r>
      <w:r w:rsidR="00074BB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20%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stanovništva</w:t>
      </w:r>
      <w:r w:rsidR="00074BB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074BB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Republici</w:t>
      </w:r>
      <w:r w:rsidR="00074BB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Srbiji</w:t>
      </w:r>
      <w:r w:rsidR="00074BB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sada</w:t>
      </w:r>
      <w:r w:rsidR="00074BB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ima</w:t>
      </w:r>
      <w:r w:rsidR="00074BB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mogućnost</w:t>
      </w:r>
      <w:r w:rsidR="00074BB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korišćenja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fiksnog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telefona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preko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mobilne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mreže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074BB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Takođe</w:t>
      </w:r>
      <w:r w:rsidR="00074BB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pušten</w:t>
      </w:r>
      <w:r w:rsidR="00074BB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074BB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074BB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rad</w:t>
      </w:r>
      <w:r w:rsidR="00074BB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RATEL</w:t>
      </w:r>
      <w:r w:rsidR="0071457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ov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sistem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merenje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performansi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širokopojasnih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sistema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koji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omogućava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korisnicima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fiksnih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mobilnih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uređaja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provere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kvalitet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usluge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interneta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mobilnim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telefonima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tabletima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računarima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drugoj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polovini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2016.</w:t>
      </w:r>
      <w:r w:rsidR="000D2F2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godine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produžena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su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prava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obaveze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licince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stečene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mobilnu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telefoniju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sva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tri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mobilana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operatora</w:t>
      </w:r>
      <w:r w:rsidR="00427BA8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</w:p>
    <w:p w:rsidR="000E6BD3" w:rsidRDefault="007A690A" w:rsidP="000D2F2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>Što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tiče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dela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radio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komunikacije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godini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izdato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9370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pojedinačnih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dozvola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korišćenje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radio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-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frekvencija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toga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8880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osnovu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zahteva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korisnika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svega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mobilnih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operatora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39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vazduhoplove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77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brodove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306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diplomatsko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-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konzularna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predstavništva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68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radio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-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amatere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Kada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reč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elektronskim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mrežama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uslugama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kraju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2016.</w:t>
      </w:r>
      <w:r w:rsidR="000D2F2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godine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Registar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su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upisana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32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operatora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javno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-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govornu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uslugu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197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operatora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pristup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internet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uslugama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83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operatora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distribuciju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medijskih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sadržaja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Prenosivost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brojeva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mobilnim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mrežama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funcioniše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jula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2011.</w:t>
      </w:r>
      <w:r w:rsidR="000D2F2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godine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prošloj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godini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bilo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preko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122 000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prenosa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brojeva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Što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tiče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kontrole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korišćenja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radio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-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frekvencijskog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spektra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2016.</w:t>
      </w:r>
      <w:r w:rsidR="000D2F2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godini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623030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ostvareno</w:t>
      </w:r>
      <w:r w:rsidR="00623030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42B1B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3267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mernih</w:t>
      </w:r>
      <w:r w:rsidR="00A42B1B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zapisa</w:t>
      </w:r>
      <w:r w:rsidR="00A42B1B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iz</w:t>
      </w:r>
      <w:r w:rsidR="00A42B1B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centara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3883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zapisa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van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kontrolno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-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mernih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centara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korišćenjem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specijalizovanih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vozila</w:t>
      </w:r>
      <w:r w:rsidR="00A166D5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</w:p>
    <w:p w:rsidR="00D61CA6" w:rsidRDefault="007A690A" w:rsidP="000D2F2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>Kada</w:t>
      </w:r>
      <w:r w:rsidR="00623030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623030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reč</w:t>
      </w:r>
      <w:r w:rsidR="00623030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="00B5317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nadležnostima</w:t>
      </w:r>
      <w:r w:rsidR="00D8238F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0D2F2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RATEL</w:t>
      </w:r>
      <w:r w:rsidR="000D2F2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0D2F2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tokom</w:t>
      </w:r>
      <w:r w:rsidR="000D2F2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godine</w:t>
      </w:r>
      <w:r w:rsidR="000E6BD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5317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doneo</w:t>
      </w:r>
      <w:r w:rsidR="00B5317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Izmene</w:t>
      </w:r>
      <w:r w:rsidR="00B5317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B5317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dopune</w:t>
      </w:r>
      <w:r w:rsidR="00B5317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plana</w:t>
      </w:r>
      <w:r w:rsidR="00B5317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numeracije</w:t>
      </w:r>
      <w:r w:rsidR="00623030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B5317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Izmene</w:t>
      </w:r>
      <w:r w:rsidR="00B5317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B5317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dopune</w:t>
      </w:r>
      <w:r w:rsidR="00B5317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pravilnika</w:t>
      </w:r>
      <w:r w:rsidR="00B5317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="00B5317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utvrđivanju</w:t>
      </w:r>
      <w:r w:rsidR="00B5317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tarifnih</w:t>
      </w:r>
      <w:r w:rsidR="00B5317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stanova</w:t>
      </w:r>
      <w:r w:rsidR="00B5317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B5317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univerzalnu</w:t>
      </w:r>
      <w:r w:rsidR="00B5317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poštanski</w:t>
      </w:r>
      <w:r w:rsidR="00B5317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uslugu</w:t>
      </w:r>
      <w:r w:rsidR="00B5317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Pravilnik</w:t>
      </w:r>
      <w:r w:rsidR="00B5317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="00B5317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utvrđivanju</w:t>
      </w:r>
      <w:r w:rsidR="00B5317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visine</w:t>
      </w:r>
      <w:r w:rsidR="00B5317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troškova</w:t>
      </w:r>
      <w:r w:rsidR="00B5317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B5317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izdavanje</w:t>
      </w:r>
      <w:r w:rsidR="00B5317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dozvola</w:t>
      </w:r>
      <w:r w:rsidR="00B5317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B5317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visine</w:t>
      </w:r>
      <w:r w:rsidR="00B5317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naknada</w:t>
      </w:r>
      <w:r w:rsidR="00B5317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B5317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obavljanje</w:t>
      </w:r>
      <w:r w:rsidR="00B5317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poštanskih</w:t>
      </w:r>
      <w:r w:rsidR="00B5317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usluga</w:t>
      </w:r>
      <w:r w:rsidR="00B5317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B5317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Odluku</w:t>
      </w:r>
      <w:r w:rsidR="00B5317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="00B5317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izmeni</w:t>
      </w:r>
      <w:r w:rsidR="00B5317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odluke</w:t>
      </w:r>
      <w:r w:rsidR="00B5317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="00B5317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utvrđivanju</w:t>
      </w:r>
      <w:r w:rsidR="00B5317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relevantnih</w:t>
      </w:r>
      <w:r w:rsidR="00B5317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tržišta</w:t>
      </w:r>
      <w:r w:rsidR="00B5317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podložnih</w:t>
      </w:r>
      <w:r w:rsidR="00B5317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prethodnoj</w:t>
      </w:r>
      <w:r w:rsidR="00B5317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regulaciji</w:t>
      </w:r>
      <w:r w:rsidR="00B5317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Što</w:t>
      </w:r>
      <w:r w:rsidR="00A42B1B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A42B1B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tiče</w:t>
      </w:r>
      <w:r w:rsidR="00A42B1B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zaštite</w:t>
      </w:r>
      <w:r w:rsidR="008F376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korisnika</w:t>
      </w:r>
      <w:r w:rsidR="00623030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8F376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toku</w:t>
      </w:r>
      <w:r w:rsidR="008F376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2016.</w:t>
      </w:r>
      <w:r w:rsidR="000E6BD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godine</w:t>
      </w:r>
      <w:r w:rsidR="008F376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formirano</w:t>
      </w:r>
      <w:r w:rsidR="008F376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8F376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ukupno</w:t>
      </w:r>
      <w:r w:rsidR="008F376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877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predmeta</w:t>
      </w:r>
      <w:r w:rsidR="008F376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8F376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vezi</w:t>
      </w:r>
      <w:r w:rsidR="008F376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sa</w:t>
      </w:r>
      <w:r w:rsidR="008F376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prigovorima</w:t>
      </w:r>
      <w:r w:rsidR="008F376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najveći</w:t>
      </w:r>
      <w:r w:rsidR="00FA5CD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broj</w:t>
      </w:r>
      <w:r w:rsidR="00FA5CD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prigovora</w:t>
      </w:r>
      <w:r w:rsidR="00FA5CD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FA5CD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odnosio</w:t>
      </w:r>
      <w:r w:rsidR="008F376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8F376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visinu</w:t>
      </w:r>
      <w:r w:rsidR="008F376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računa</w:t>
      </w:r>
      <w:r w:rsidR="008F376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8F376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pružanje</w:t>
      </w:r>
      <w:r w:rsidR="008F376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usluga</w:t>
      </w:r>
      <w:r w:rsidR="008F376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8F376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mobilnoj</w:t>
      </w:r>
      <w:r w:rsidR="008F376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telefoniji</w:t>
      </w:r>
      <w:r w:rsidR="00D61CA6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8F376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kao</w:t>
      </w:r>
      <w:r w:rsidR="008F376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8F376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8F376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kvalitet</w:t>
      </w:r>
      <w:r w:rsidR="008F376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pružene</w:t>
      </w:r>
      <w:r w:rsidR="008F376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usluge</w:t>
      </w:r>
      <w:r w:rsidR="008F376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posebno</w:t>
      </w:r>
      <w:r w:rsidR="008F376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interneta</w:t>
      </w:r>
      <w:r w:rsidR="008F376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8F376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segmentu</w:t>
      </w:r>
      <w:r w:rsidR="008F376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lastRenderedPageBreak/>
        <w:t>poštanskih</w:t>
      </w:r>
      <w:r w:rsidR="008F376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usluga</w:t>
      </w:r>
      <w:r w:rsidR="008F376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izdato</w:t>
      </w:r>
      <w:r w:rsidR="000717E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0717E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19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novih</w:t>
      </w:r>
      <w:r w:rsidR="000717E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odobrenja</w:t>
      </w:r>
      <w:r w:rsidR="000717E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poštanskih</w:t>
      </w:r>
      <w:r w:rsidR="000717E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operatora</w:t>
      </w:r>
      <w:r w:rsidR="00D61CA6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0717E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a</w:t>
      </w:r>
      <w:r w:rsidR="000717E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0717E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istom</w:t>
      </w:r>
      <w:r w:rsidR="000717E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perioduje</w:t>
      </w:r>
      <w:r w:rsidR="000717E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oduzeto</w:t>
      </w:r>
      <w:r w:rsidR="00623030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0717E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14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odobrenja</w:t>
      </w:r>
      <w:r w:rsidR="000717E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0717E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obavljanje</w:t>
      </w:r>
      <w:r w:rsidR="000717E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usluga</w:t>
      </w:r>
      <w:r w:rsidR="000717E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komercionalnog</w:t>
      </w:r>
      <w:r w:rsidR="000717E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tipa</w:t>
      </w:r>
      <w:r w:rsidR="000717E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</w:p>
    <w:p w:rsidR="00D61CA6" w:rsidRDefault="007A690A" w:rsidP="000D2F2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623030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nadležnosti</w:t>
      </w:r>
      <w:r w:rsidR="00623030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RATEL</w:t>
      </w:r>
      <w:r w:rsidR="0071457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a</w:t>
      </w:r>
      <w:r w:rsidR="00623030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623030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0717E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pitanje</w:t>
      </w:r>
      <w:r w:rsidR="00D432B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informacione</w:t>
      </w:r>
      <w:r w:rsidR="00D432B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bezbednosti</w:t>
      </w:r>
      <w:r w:rsidR="00D61CA6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D432B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pa</w:t>
      </w:r>
      <w:r w:rsidR="00A42B1B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Agencija</w:t>
      </w:r>
      <w:r w:rsidR="00A42B1B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ima</w:t>
      </w:r>
      <w:r w:rsidR="00A42B1B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obavezu</w:t>
      </w:r>
      <w:r w:rsidR="00D432B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0717E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prati</w:t>
      </w:r>
      <w:r w:rsidR="000717E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stanje</w:t>
      </w:r>
      <w:r w:rsidR="000717E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="000717E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incidentima</w:t>
      </w:r>
      <w:r w:rsidR="000717E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pruža</w:t>
      </w:r>
      <w:r w:rsidR="000717E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rana</w:t>
      </w:r>
      <w:r w:rsidR="000717E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upozorenja</w:t>
      </w:r>
      <w:r w:rsidR="000717E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reaguje</w:t>
      </w:r>
      <w:r w:rsidR="000717E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0717E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prijavljene</w:t>
      </w:r>
      <w:r w:rsidR="000717E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ili</w:t>
      </w:r>
      <w:r w:rsidR="000717E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otkrivene</w:t>
      </w:r>
      <w:r w:rsidR="000717E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incidente</w:t>
      </w:r>
      <w:r w:rsidR="000717E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analizira</w:t>
      </w:r>
      <w:r w:rsidR="000717E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rizike</w:t>
      </w:r>
      <w:r w:rsidR="000717E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podiže</w:t>
      </w:r>
      <w:r w:rsidR="000717E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svest</w:t>
      </w:r>
      <w:r w:rsidR="000717E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građana</w:t>
      </w:r>
      <w:r w:rsidR="000717E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0717E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vodi</w:t>
      </w:r>
      <w:r w:rsidR="000717E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evidenciju</w:t>
      </w:r>
      <w:r w:rsidR="000717E3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posebnih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centara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prevenciju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bezbedonosnih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rizika</w:t>
      </w:r>
      <w:r w:rsidR="00D432B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</w:p>
    <w:p w:rsidR="00A60DD3" w:rsidRPr="00B7354E" w:rsidRDefault="007A690A" w:rsidP="000D2F2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>Što</w:t>
      </w:r>
      <w:r w:rsidR="00D432B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D432B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tiče</w:t>
      </w:r>
      <w:r w:rsidR="00D432B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stanja</w:t>
      </w:r>
      <w:r w:rsidR="00D432B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tržišta</w:t>
      </w:r>
      <w:r w:rsidR="00D432B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2016</w:t>
      </w:r>
      <w:r w:rsidR="00D432B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D61CA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godini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ostvaren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ukupan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prihod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tržištu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189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milijardi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dinara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što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povećanje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</w:t>
      </w:r>
      <w:r w:rsidR="00D61CA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oko</w:t>
      </w:r>
      <w:r w:rsidR="00D61CA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1%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D61CA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odnosu</w:t>
      </w:r>
      <w:r w:rsidR="00D61CA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D61CA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godinu</w:t>
      </w:r>
      <w:r w:rsidR="00D61CA6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Najveći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prihodi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dolaze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iz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mobilne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mreže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59%,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fiksne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mreže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18%,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interneta</w:t>
      </w:r>
      <w:r w:rsidR="00D432B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12%,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distribucije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medijskih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sadržaja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10%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ostale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usluge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su</w:t>
      </w:r>
      <w:r w:rsidR="00D432B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oko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2%.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Ukupne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investicije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A42B1B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sektoru</w:t>
      </w:r>
      <w:r w:rsidR="00A42B1B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elektronskih</w:t>
      </w:r>
      <w:r w:rsidR="00A42B1B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komunikacija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iznosile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su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oko</w:t>
      </w:r>
      <w:r w:rsidR="00FA5CD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260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miliona</w:t>
      </w:r>
      <w:r w:rsidR="00FA5CD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evra</w:t>
      </w:r>
      <w:r w:rsidR="00FA5CD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Broj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pretplatnika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fiksnoj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telefoniji</w:t>
      </w:r>
      <w:r w:rsidR="00D432B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već</w:t>
      </w:r>
      <w:r w:rsidR="00D432B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godinama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smanjuje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ali</w:t>
      </w:r>
      <w:r w:rsidR="00D432B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D432B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beleži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porast</w:t>
      </w:r>
      <w:r w:rsidR="00D432B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broja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internet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korisnika</w:t>
      </w:r>
      <w:r w:rsidR="00D432B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Prihodi</w:t>
      </w:r>
      <w:r w:rsidR="00D432B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</w:t>
      </w:r>
      <w:r w:rsidR="00D432B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javne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fiksne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telefonske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mreže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su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iznosili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oko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34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milijarde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dinara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što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pad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7%,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a</w:t>
      </w:r>
      <w:r w:rsidR="00D432B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nastao</w:t>
      </w:r>
      <w:r w:rsidR="00D432B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D432B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kao</w:t>
      </w:r>
      <w:r w:rsidR="009713B0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posledica</w:t>
      </w:r>
      <w:r w:rsidR="009713B0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korišćenja</w:t>
      </w:r>
      <w:r w:rsidR="009713B0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usluga</w:t>
      </w:r>
      <w:r w:rsidR="009713B0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preko</w:t>
      </w:r>
      <w:r w:rsidR="009713B0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interneta</w:t>
      </w:r>
      <w:r w:rsidR="009713B0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mobilnoj</w:t>
      </w:r>
      <w:r w:rsidR="00D432B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telefonskoj</w:t>
      </w:r>
      <w:r w:rsidR="00D432B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mreži</w:t>
      </w:r>
      <w:r w:rsidR="006B66A1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prihodi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su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bili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preko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900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miliona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evra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što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povećanje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2,7</w:t>
      </w:r>
      <w:r w:rsidR="00FA5CD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%</w:t>
      </w:r>
      <w:r w:rsidR="004A53A6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Govorni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saobraćaj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preko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mobilne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mreže</w:t>
      </w:r>
      <w:r w:rsidR="004A53A6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4A53A6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dalje</w:t>
      </w:r>
      <w:r w:rsidR="004A53A6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beleži</w:t>
      </w:r>
      <w:r w:rsidR="004A53A6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rast</w:t>
      </w:r>
      <w:r w:rsidR="00FA5CD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kao</w:t>
      </w:r>
      <w:r w:rsidR="00FA5CD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FA5CD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količina</w:t>
      </w:r>
      <w:r w:rsidR="00FA5CD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prenetih</w:t>
      </w:r>
      <w:r w:rsidR="00FA5CD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podataka</w:t>
      </w:r>
      <w:r w:rsidR="00FA5CD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dok</w:t>
      </w:r>
      <w:r w:rsidR="004A53A6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broj</w:t>
      </w:r>
      <w:r w:rsidR="004A53A6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SMS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MMS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poruka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već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godinama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opadanju</w:t>
      </w:r>
      <w:r w:rsidR="006C5F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Prihodi</w:t>
      </w:r>
      <w:r w:rsidR="006C5F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</w:t>
      </w:r>
      <w:r w:rsidR="006C5F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interneta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su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iznosili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22,4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milijardi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dinara</w:t>
      </w:r>
      <w:r w:rsidR="00416CED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a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zabeležen</w:t>
      </w:r>
      <w:r w:rsidR="00FA5CD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FA5CD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FA5CD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porast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broja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korisnika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interneta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preko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optičkih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kablova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Što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tiče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distribucije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medijskih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sadržaja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ukupni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prihodi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su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iznosili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18,3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milijardi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dinara</w:t>
      </w:r>
      <w:r w:rsidR="00416CED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tim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što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najveći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deo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prihoda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donose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KDS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mreže</w:t>
      </w:r>
      <w:r w:rsidR="00EA119A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Kada</w:t>
      </w:r>
      <w:r w:rsidR="0098346F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98346F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reč</w:t>
      </w:r>
      <w:r w:rsidR="0098346F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="0098346F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tržištu</w:t>
      </w:r>
      <w:r w:rsidR="0098346F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poštanskih</w:t>
      </w:r>
      <w:r w:rsidR="0098346F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usluga</w:t>
      </w:r>
      <w:r w:rsidR="0098346F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98346F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2016.</w:t>
      </w:r>
      <w:r w:rsidR="00416CE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godini</w:t>
      </w:r>
      <w:r w:rsidR="0098346F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ovu</w:t>
      </w:r>
      <w:r w:rsidR="0098346F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uslugu</w:t>
      </w:r>
      <w:r w:rsidR="0098346F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98346F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pružalo</w:t>
      </w:r>
      <w:r w:rsidR="0098346F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54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operatora</w:t>
      </w:r>
      <w:r w:rsidR="0098346F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ukupni</w:t>
      </w:r>
      <w:r w:rsidR="0098346F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prihodi</w:t>
      </w:r>
      <w:r w:rsidR="0098346F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su</w:t>
      </w:r>
      <w:r w:rsidR="0098346F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bili</w:t>
      </w:r>
      <w:r w:rsidR="00FA5CD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16,8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milijardi</w:t>
      </w:r>
      <w:r w:rsidR="00FA5CD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dinara</w:t>
      </w:r>
      <w:r w:rsidR="00FA5CD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Broj</w:t>
      </w:r>
      <w:r w:rsidR="00FA5CD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realizovanih</w:t>
      </w:r>
      <w:r w:rsidR="00FA5CD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poštanskih</w:t>
      </w:r>
      <w:r w:rsidR="00FA5CD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usluga</w:t>
      </w:r>
      <w:r w:rsidR="00FA5CD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98346F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FA5CD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padu</w:t>
      </w:r>
      <w:r w:rsidR="00FA5CD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ali</w:t>
      </w:r>
      <w:r w:rsidR="00FA5CD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FA5CD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uprkos</w:t>
      </w:r>
      <w:r w:rsidR="00FA5CD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tome</w:t>
      </w:r>
      <w:r w:rsidR="00FA5CD9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zabeležen</w:t>
      </w:r>
      <w:r w:rsidR="0098346F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rast</w:t>
      </w:r>
      <w:r w:rsidR="0098346F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prihoda</w:t>
      </w:r>
      <w:r w:rsidR="0098346F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što</w:t>
      </w:r>
      <w:r w:rsidR="0098346F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znači</w:t>
      </w:r>
      <w:r w:rsidR="0098346F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98346F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pismonosne</w:t>
      </w:r>
      <w:r w:rsidR="0098346F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pošiljke</w:t>
      </w:r>
      <w:r w:rsidR="0098346F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opadaju</w:t>
      </w:r>
      <w:r w:rsidR="00416CED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98346F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ali</w:t>
      </w:r>
      <w:r w:rsidR="0098346F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paketi</w:t>
      </w:r>
      <w:r w:rsidR="0098346F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koji</w:t>
      </w:r>
      <w:r w:rsidR="0098346F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su</w:t>
      </w:r>
      <w:r w:rsidR="0098346F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lukrativniji</w:t>
      </w:r>
      <w:r w:rsidR="009B6220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rastu</w:t>
      </w:r>
      <w:r w:rsidR="0098346F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</w:p>
    <w:p w:rsidR="00623030" w:rsidRPr="00B7354E" w:rsidRDefault="009B6220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ab/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kraju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izlaganja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direktor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RATEL</w:t>
      </w:r>
      <w:r w:rsidR="0071457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a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još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jednom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zahvalio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Odboru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prošlogodišnjoj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poseti</w:t>
      </w:r>
      <w:r w:rsidR="007E5C0D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jer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posle</w:t>
      </w:r>
      <w:r w:rsidR="00317C96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podrške</w:t>
      </w:r>
      <w:r w:rsidR="00317C96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ovog</w:t>
      </w:r>
      <w:r w:rsidR="00317C96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Odbora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usledila</w:t>
      </w:r>
      <w:r w:rsidR="00B7091E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B7091E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podrška</w:t>
      </w:r>
      <w:r w:rsidR="007E5C0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resornih</w:t>
      </w:r>
      <w:r w:rsidR="007E5C0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ministarstava</w:t>
      </w:r>
      <w:r w:rsidR="007E5C0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7E5C0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Vlade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B7091E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317C96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napravi</w:t>
      </w:r>
      <w:r w:rsidR="00317C96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moderan</w:t>
      </w:r>
      <w:r w:rsidR="00317C96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317C96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razvijen</w:t>
      </w:r>
      <w:r w:rsidR="00317C96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sistem</w:t>
      </w:r>
      <w:r w:rsidR="006C5F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monitoringa</w:t>
      </w:r>
      <w:r w:rsidR="006C5F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6C5F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radio</w:t>
      </w:r>
      <w:r w:rsidR="006C5F0E">
        <w:rPr>
          <w:rFonts w:ascii="Times New Roman" w:hAnsi="Times New Roman" w:cs="Times New Roman"/>
          <w:sz w:val="24"/>
          <w:szCs w:val="24"/>
          <w:lang w:val="sr-Cyrl-RS" w:eastAsia="en-GB"/>
        </w:rPr>
        <w:t>-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frekvencijski</w:t>
      </w:r>
      <w:r w:rsidR="00317C96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spektar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317C96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Do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sada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317C96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najviše</w:t>
      </w:r>
      <w:r w:rsidR="0098346F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urađeno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Kontrolno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-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mernom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centru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Niš</w:t>
      </w:r>
      <w:r w:rsidR="00634D95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634D9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planu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su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još</w:t>
      </w:r>
      <w:r w:rsidR="00634D9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četiri</w:t>
      </w:r>
      <w:r w:rsidR="0098346F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daljinski</w:t>
      </w:r>
      <w:r w:rsidR="0098346F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upravljane</w:t>
      </w:r>
      <w:r w:rsidR="0098346F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merne</w:t>
      </w:r>
      <w:r w:rsidR="0098346F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stanice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98346F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novi</w:t>
      </w:r>
      <w:r w:rsidR="0098346F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centar</w:t>
      </w:r>
      <w:r w:rsidR="0098346F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98346F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Vojvodini</w:t>
      </w:r>
      <w:r w:rsidR="0098346F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sa</w:t>
      </w:r>
      <w:r w:rsidR="0098346F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ljudskom</w:t>
      </w:r>
      <w:r w:rsidR="0098346F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posadom</w:t>
      </w:r>
      <w:r w:rsidR="0098346F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naredne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tri</w:t>
      </w:r>
      <w:r w:rsidR="00D81C84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do</w:t>
      </w:r>
      <w:r w:rsidR="00D81C84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četiri</w:t>
      </w:r>
      <w:r w:rsidR="00D81C84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godine</w:t>
      </w:r>
      <w:r w:rsidR="00D81C84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D81C84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postojećoj</w:t>
      </w:r>
      <w:r w:rsidR="00D81C84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lokaciji</w:t>
      </w:r>
      <w:r w:rsidR="00D81C84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Republika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Srbija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će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imati</w:t>
      </w:r>
      <w:r w:rsidR="00D81C84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najmoderniji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monitoring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sistem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regionu</w:t>
      </w:r>
      <w:r w:rsidR="00B7091E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</w:p>
    <w:p w:rsidR="00437EF9" w:rsidRPr="00B7354E" w:rsidRDefault="00437EF9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CE5BA1" w:rsidRPr="006C5F0E" w:rsidRDefault="00B7354E" w:rsidP="000E3D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ab/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437EF9" w:rsidRPr="006C5F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diskusiji</w:t>
      </w:r>
      <w:r w:rsidR="00437EF9" w:rsidRPr="006C5F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koja</w:t>
      </w:r>
      <w:r w:rsidR="00437EF9" w:rsidRPr="006C5F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437EF9" w:rsidRPr="006C5F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usledila</w:t>
      </w:r>
      <w:r w:rsidR="00437EF9" w:rsidRPr="006C5F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narodni</w:t>
      </w:r>
      <w:r w:rsidR="00437EF9" w:rsidRPr="006C5F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poslanik</w:t>
      </w:r>
      <w:r w:rsidR="009C010A" w:rsidRPr="006C5F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Snežana</w:t>
      </w:r>
      <w:r w:rsidR="009C010A" w:rsidRPr="006C5F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B</w:t>
      </w:r>
      <w:r w:rsidR="00683EC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Petrović</w:t>
      </w:r>
      <w:r w:rsidR="009C010A" w:rsidRPr="006C5F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9C010A" w:rsidRPr="006C5F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istakla</w:t>
      </w:r>
      <w:r w:rsidRPr="006C5F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Pr="006C5F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Pr="006C5F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Odboru</w:t>
      </w:r>
      <w:r w:rsidRPr="006C5F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čast</w:t>
      </w:r>
      <w:r w:rsidRPr="006C5F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Pr="006C5F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zadovoljstvo</w:t>
      </w:r>
      <w:r w:rsidRPr="006C5F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Pr="006C5F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 w:eastAsia="en-GB"/>
        </w:rPr>
        <w:t>pruži</w:t>
      </w:r>
      <w:r w:rsidR="006A40F5"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6A40F5"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RATEL</w:t>
      </w:r>
      <w:r w:rsidR="0071457B">
        <w:rPr>
          <w:rFonts w:ascii="Times New Roman" w:hAnsi="Times New Roman" w:cs="Times New Roman"/>
          <w:sz w:val="24"/>
          <w:szCs w:val="24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F60F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0E3D8B"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ostvaruje</w:t>
      </w:r>
      <w:r w:rsidR="000E3D8B"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velike</w:t>
      </w:r>
      <w:r w:rsidR="000E3D8B"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prihode</w:t>
      </w:r>
      <w:r w:rsidR="000E3D8B"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pokriva</w:t>
      </w:r>
      <w:r w:rsidR="006A40F5"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0E3D8B"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troškove</w:t>
      </w:r>
      <w:r w:rsidR="000E3D8B"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3D8B"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puni</w:t>
      </w:r>
      <w:r w:rsidR="006A40F5"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0E3D8B"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3D8B"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E3D8B"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3D8B"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E3D8B"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izgradnja</w:t>
      </w:r>
      <w:r w:rsidR="000E3D8B"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planiranih</w:t>
      </w:r>
      <w:r w:rsidR="000E3D8B"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objekta</w:t>
      </w:r>
      <w:r w:rsidR="000E3D8B"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6A40F5"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strateški</w:t>
      </w:r>
      <w:r w:rsidR="006A40F5"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="000E3D8B"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3D8B"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našu</w:t>
      </w:r>
      <w:r w:rsidR="000278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zemlju</w:t>
      </w:r>
      <w:r w:rsidR="000E3D8B"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Postavljeno</w:t>
      </w:r>
      <w:r w:rsidR="000E3D8B"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3D8B"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0E3D8B"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E3D8B"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0E3D8B"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finansiranja</w:t>
      </w:r>
      <w:r w:rsidR="000E3D8B"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izgradnje</w:t>
      </w:r>
      <w:r w:rsidR="000E3D8B"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planiranih</w:t>
      </w:r>
      <w:r w:rsid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objekata</w:t>
      </w:r>
      <w:r w:rsidR="006F60F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E3D8B"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1335B"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81335B"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81335B"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1335B"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335B"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odgovoru</w:t>
      </w:r>
      <w:r w:rsid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jednom</w:t>
      </w:r>
      <w:r w:rsid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RATEL</w:t>
      </w:r>
      <w:r w:rsid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 w:rsid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uspešnim</w:t>
      </w:r>
      <w:r w:rsid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poslovanjem</w:t>
      </w:r>
      <w:r w:rsid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samostalno</w:t>
      </w:r>
      <w:r w:rsid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obezbeđuje</w:t>
      </w:r>
      <w:r w:rsid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sva</w:t>
      </w:r>
      <w:r w:rsid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neophodna</w:t>
      </w:r>
      <w:r w:rsid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finanasijka</w:t>
      </w:r>
      <w:r w:rsid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6C5F0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179DE" w:rsidRPr="00DB0F4C" w:rsidRDefault="007179DE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3FFE" w:rsidRPr="00DB0F4C" w:rsidRDefault="007A690A" w:rsidP="00DB0F4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B0F4C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B0F4C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DB0F4C" w:rsidRPr="002456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većinom</w:t>
      </w:r>
      <w:r w:rsidR="00DB0F4C" w:rsidRPr="002456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DB0F4C" w:rsidRPr="0024564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F73ABE">
        <w:rPr>
          <w:rFonts w:ascii="Times New Roman" w:hAnsi="Times New Roman" w:cs="Times New Roman"/>
          <w:sz w:val="24"/>
          <w:szCs w:val="24"/>
          <w:lang w:val="ru-RU"/>
        </w:rPr>
        <w:t xml:space="preserve">9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DB0F4C" w:rsidRPr="0024564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F73A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="00F73ABE" w:rsidRPr="00B735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DB0F4C" w:rsidRPr="002456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DB0F4C" w:rsidRPr="002456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glasalo</w:t>
      </w:r>
      <w:r w:rsidR="00DB0F4C" w:rsidRPr="00245642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DB0F4C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B0F4C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B0F4C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DB0F4C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DB0F4C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 237.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DB0F4C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B0F4C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DB0F4C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podnese</w:t>
      </w:r>
      <w:r w:rsidR="00DB0F4C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DB0F4C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DB0F4C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DB0F4C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DB0F4C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DB0F4C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zaključka</w:t>
      </w:r>
      <w:r w:rsidR="00DB0F4C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kojim</w:t>
      </w:r>
      <w:r w:rsidR="00DB0F4C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B0F4C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prihvata</w:t>
      </w:r>
      <w:r w:rsidR="00DB0F4C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DB0F4C" w:rsidRPr="002456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B0F4C" w:rsidRPr="002456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DB0F4C" w:rsidRPr="002456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Regulatorne</w:t>
      </w:r>
      <w:r w:rsidR="00DB0F4C" w:rsidRPr="002456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DB0F4C" w:rsidRPr="002456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B0F4C" w:rsidRPr="002456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DB0F4C" w:rsidRPr="002456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komunikacije</w:t>
      </w:r>
      <w:r w:rsidR="002940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940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poštanske</w:t>
      </w:r>
      <w:r w:rsidR="002940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2940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94034">
        <w:rPr>
          <w:rFonts w:ascii="Times New Roman" w:hAnsi="Times New Roman" w:cs="Times New Roman"/>
          <w:sz w:val="24"/>
          <w:szCs w:val="24"/>
          <w:lang w:val="sr-Cyrl-RS"/>
        </w:rPr>
        <w:t xml:space="preserve"> 2016</w:t>
      </w:r>
      <w:r w:rsidR="00DB0F4C" w:rsidRPr="0024564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DB0F4C" w:rsidRPr="0024564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B0F4C" w:rsidRPr="002456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B0F4C" w:rsidRPr="00DB0F4C" w:rsidRDefault="00DB0F4C" w:rsidP="004F3F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0F4C" w:rsidRDefault="004F3FFE" w:rsidP="004F3F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FF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A690A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4F3F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ru-RU"/>
        </w:rPr>
        <w:t>izvestioca</w:t>
      </w:r>
      <w:r w:rsidRPr="004F3F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Pr="004F3F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4F3F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ru-RU"/>
        </w:rPr>
        <w:t>predstavnika</w:t>
      </w:r>
      <w:r w:rsidRPr="004F3F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ru-RU"/>
        </w:rPr>
        <w:t>predlagača</w:t>
      </w:r>
      <w:r w:rsidRPr="004F3F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ru-RU"/>
        </w:rPr>
        <w:t>Predloga</w:t>
      </w:r>
      <w:r w:rsidRPr="004F3F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ru-RU"/>
        </w:rPr>
        <w:t>zaključka</w:t>
      </w:r>
      <w:r w:rsidRPr="004F3F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4F3F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ru-RU"/>
        </w:rPr>
        <w:t>sednici</w:t>
      </w:r>
      <w:r w:rsidRPr="004F3F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ru-RU"/>
        </w:rPr>
        <w:t>Narodne</w:t>
      </w:r>
      <w:r w:rsidRPr="004F3F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ru-RU"/>
        </w:rPr>
        <w:t>skupštine</w:t>
      </w:r>
      <w:r w:rsidRPr="004F3F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ru-RU"/>
        </w:rPr>
        <w:t>određen</w:t>
      </w:r>
      <w:r w:rsidRPr="004F3FFE">
        <w:rPr>
          <w:rFonts w:ascii="Times New Roman" w:hAnsi="Times New Roman" w:cs="Times New Roman"/>
          <w:sz w:val="24"/>
          <w:szCs w:val="24"/>
        </w:rPr>
        <w:t>a</w:t>
      </w:r>
      <w:r w:rsidRPr="004F3F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4F3F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ru-RU"/>
        </w:rPr>
        <w:t>Stefana</w:t>
      </w:r>
      <w:r w:rsidRPr="004F3F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ru-RU"/>
        </w:rPr>
        <w:t>Miladinović</w:t>
      </w:r>
      <w:r w:rsidRPr="004F3FF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A690A">
        <w:rPr>
          <w:rFonts w:ascii="Times New Roman" w:hAnsi="Times New Roman" w:cs="Times New Roman"/>
          <w:sz w:val="24"/>
          <w:szCs w:val="24"/>
          <w:lang w:val="ru-RU"/>
        </w:rPr>
        <w:t>zamenik</w:t>
      </w:r>
      <w:r w:rsidRPr="004F3F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ru-RU"/>
        </w:rPr>
        <w:t>predsednika</w:t>
      </w:r>
      <w:r w:rsidRPr="004F3F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Pr="004F3FF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7179DE" w:rsidRPr="00DB0F4C" w:rsidRDefault="007179DE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79DE" w:rsidRPr="00B7354E" w:rsidRDefault="007179DE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7179DE" w:rsidRPr="00B7354E" w:rsidRDefault="007A690A" w:rsidP="00B7354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>Druga</w:t>
      </w:r>
      <w:r w:rsidR="007179DE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tačka</w:t>
      </w:r>
      <w:r w:rsidR="007179DE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dnevnog</w:t>
      </w:r>
      <w:r w:rsidR="007179DE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reda</w:t>
      </w:r>
      <w:r w:rsidR="007179DE" w:rsidRPr="00B7354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Razmatranje</w:t>
      </w:r>
      <w:r w:rsidR="0029403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predstavki</w:t>
      </w:r>
      <w:r w:rsidR="0029403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upućenih</w:t>
      </w:r>
      <w:r w:rsidR="0029403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Odboru</w:t>
      </w:r>
    </w:p>
    <w:p w:rsidR="006A40F5" w:rsidRPr="00B7354E" w:rsidRDefault="006A40F5" w:rsidP="00B7354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</w:p>
    <w:p w:rsidR="009C010A" w:rsidRDefault="007A690A" w:rsidP="00B7354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Povodom</w:t>
      </w:r>
      <w:r w:rsidR="009C010A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="009C010A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tačke</w:t>
      </w:r>
      <w:r w:rsidR="009C010A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9C010A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9C010A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D82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9C010A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C010A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dala</w:t>
      </w:r>
      <w:r w:rsidR="009C010A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547B3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9C010A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izvestiocu</w:t>
      </w:r>
      <w:r w:rsidR="009C010A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Radne</w:t>
      </w:r>
      <w:r w:rsidR="009C010A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grupe</w:t>
      </w:r>
      <w:r w:rsidR="009C010A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C010A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C010A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predstavke</w:t>
      </w:r>
      <w:r w:rsidR="009C010A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Ivani</w:t>
      </w:r>
      <w:r w:rsidR="009C010A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Stojiljković</w:t>
      </w:r>
      <w:r w:rsidR="009C010A" w:rsidRPr="00B735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930CA" w:rsidRPr="00B5260D" w:rsidRDefault="00B930CA" w:rsidP="00B5260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Stojiljković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obavestila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Radna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grupa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sastanku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održanom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14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razmotrila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pristiglih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podnesaka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odlučila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postupanju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7179DE" w:rsidRPr="00B5260D" w:rsidRDefault="007179DE" w:rsidP="00B52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7354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5260D" w:rsidRPr="00461A3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Predstavk</w:t>
      </w:r>
      <w:r w:rsidR="00855029">
        <w:rPr>
          <w:rFonts w:ascii="Times New Roman" w:hAnsi="Times New Roman" w:cs="Times New Roman"/>
          <w:sz w:val="24"/>
          <w:szCs w:val="24"/>
        </w:rPr>
        <w:t>a</w:t>
      </w:r>
      <w:r w:rsidRPr="00461A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Viktorije</w:t>
      </w:r>
      <w:r w:rsidRPr="00461A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Trajilović</w:t>
      </w:r>
      <w:r w:rsidR="00B526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133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Pr="008133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8133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utuženjem</w:t>
      </w:r>
      <w:r w:rsidRPr="008133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8133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strane</w:t>
      </w:r>
      <w:r w:rsidRPr="0081335B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Rosala</w:t>
      </w:r>
      <w:r w:rsidRPr="0081335B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133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260D">
        <w:rPr>
          <w:rFonts w:ascii="Times New Roman" w:hAnsi="Times New Roman" w:cs="Times New Roman"/>
          <w:sz w:val="24"/>
          <w:szCs w:val="24"/>
          <w:lang w:val="sr-Cyrl-RS"/>
        </w:rPr>
        <w:t xml:space="preserve">(07-1425/17), </w:t>
      </w:r>
      <w:r w:rsidR="007A690A">
        <w:rPr>
          <w:rFonts w:ascii="Times New Roman" w:hAnsi="Times New Roman"/>
          <w:sz w:val="24"/>
          <w:szCs w:val="24"/>
          <w:lang w:val="sr-Cyrl-CS"/>
        </w:rPr>
        <w:t>biće</w:t>
      </w:r>
      <w:r w:rsidR="00855029" w:rsidRPr="00B606C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hAnsi="Times New Roman"/>
          <w:sz w:val="24"/>
          <w:szCs w:val="24"/>
          <w:lang w:val="sr-Cyrl-CS"/>
        </w:rPr>
        <w:t>prosleđen</w:t>
      </w:r>
      <w:r w:rsidR="00855029">
        <w:rPr>
          <w:rFonts w:ascii="Times New Roman" w:hAnsi="Times New Roman"/>
          <w:sz w:val="24"/>
          <w:szCs w:val="24"/>
        </w:rPr>
        <w:t>a</w:t>
      </w:r>
      <w:r w:rsidR="00855029" w:rsidRPr="00B606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eastAsia="Times New Roman" w:hAnsi="Times New Roman" w:cs="Times New Roman"/>
          <w:sz w:val="24"/>
          <w:szCs w:val="24"/>
          <w:lang w:val="sr-Cyrl-CS"/>
        </w:rPr>
        <w:t>SO</w:t>
      </w:r>
      <w:r w:rsidRPr="00B526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eastAsia="Times New Roman" w:hAnsi="Times New Roman" w:cs="Times New Roman"/>
          <w:sz w:val="24"/>
          <w:szCs w:val="24"/>
          <w:lang w:val="sr-Cyrl-CS"/>
        </w:rPr>
        <w:t>Petrovca</w:t>
      </w:r>
      <w:r w:rsidRPr="00B526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B526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eastAsia="Times New Roman" w:hAnsi="Times New Roman" w:cs="Times New Roman"/>
          <w:sz w:val="24"/>
          <w:szCs w:val="24"/>
          <w:lang w:val="sr-Cyrl-CS"/>
        </w:rPr>
        <w:t>Mlavi</w:t>
      </w:r>
      <w:r w:rsidR="00B5260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7179DE" w:rsidRPr="00B5260D" w:rsidRDefault="00B5260D" w:rsidP="00B5260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7A690A">
        <w:rPr>
          <w:rFonts w:ascii="Times New Roman" w:hAnsi="Times New Roman" w:cs="Times New Roman"/>
          <w:lang w:val="sr-Cyrl-CS"/>
        </w:rPr>
        <w:t>Ponovljen</w:t>
      </w:r>
      <w:r w:rsidR="007179DE" w:rsidRPr="00461A3B">
        <w:rPr>
          <w:rFonts w:ascii="Times New Roman" w:hAnsi="Times New Roman" w:cs="Times New Roman"/>
          <w:lang w:val="sr-Cyrl-CS"/>
        </w:rPr>
        <w:t xml:space="preserve"> </w:t>
      </w:r>
      <w:r w:rsidR="007A690A">
        <w:rPr>
          <w:rFonts w:ascii="Times New Roman" w:hAnsi="Times New Roman" w:cs="Times New Roman"/>
          <w:lang w:val="sr-Cyrl-CS"/>
        </w:rPr>
        <w:t>zahtev</w:t>
      </w:r>
      <w:r w:rsidR="00461A3B">
        <w:rPr>
          <w:rFonts w:ascii="Times New Roman" w:hAnsi="Times New Roman" w:cs="Times New Roman"/>
          <w:lang w:val="sr-Cyrl-RS"/>
        </w:rPr>
        <w:t xml:space="preserve"> </w:t>
      </w:r>
      <w:r w:rsidR="007A690A">
        <w:rPr>
          <w:rFonts w:ascii="Times New Roman" w:hAnsi="Times New Roman" w:cs="Times New Roman"/>
          <w:lang w:val="sr-Cyrl-RS"/>
        </w:rPr>
        <w:t>Verice</w:t>
      </w:r>
      <w:r w:rsidR="00461A3B">
        <w:rPr>
          <w:rFonts w:ascii="Times New Roman" w:hAnsi="Times New Roman" w:cs="Times New Roman"/>
          <w:lang w:val="sr-Cyrl-RS"/>
        </w:rPr>
        <w:t xml:space="preserve"> </w:t>
      </w:r>
      <w:r w:rsidR="007A690A">
        <w:rPr>
          <w:rFonts w:ascii="Times New Roman" w:hAnsi="Times New Roman" w:cs="Times New Roman"/>
          <w:lang w:val="sr-Cyrl-RS"/>
        </w:rPr>
        <w:t>Jeremić</w:t>
      </w:r>
      <w:r w:rsidR="00461A3B">
        <w:rPr>
          <w:rFonts w:ascii="Times New Roman" w:hAnsi="Times New Roman" w:cs="Times New Roman"/>
          <w:b/>
          <w:lang w:val="sr-Cyrl-RS"/>
        </w:rPr>
        <w:t xml:space="preserve"> </w:t>
      </w:r>
      <w:r w:rsidR="007A690A">
        <w:rPr>
          <w:rFonts w:ascii="Times New Roman" w:hAnsi="Times New Roman" w:cs="Times New Roman"/>
          <w:lang w:val="sr-Cyrl-RS"/>
        </w:rPr>
        <w:t>u</w:t>
      </w:r>
      <w:r w:rsidR="00372522">
        <w:rPr>
          <w:rFonts w:ascii="Times New Roman" w:hAnsi="Times New Roman" w:cs="Times New Roman"/>
          <w:lang w:val="sr-Cyrl-RS"/>
        </w:rPr>
        <w:t xml:space="preserve"> </w:t>
      </w:r>
      <w:r w:rsidR="007A690A">
        <w:rPr>
          <w:rFonts w:ascii="Times New Roman" w:hAnsi="Times New Roman" w:cs="Times New Roman"/>
          <w:lang w:val="sr-Cyrl-RS"/>
        </w:rPr>
        <w:t>vezi</w:t>
      </w:r>
      <w:r w:rsidR="00372522">
        <w:rPr>
          <w:rFonts w:ascii="Times New Roman" w:hAnsi="Times New Roman" w:cs="Times New Roman"/>
          <w:lang w:val="sr-Cyrl-RS"/>
        </w:rPr>
        <w:t xml:space="preserve"> </w:t>
      </w:r>
      <w:r w:rsidR="007A690A">
        <w:rPr>
          <w:rFonts w:ascii="Times New Roman" w:hAnsi="Times New Roman" w:cs="Times New Roman"/>
          <w:lang w:val="sr-Cyrl-RS"/>
        </w:rPr>
        <w:t>uređenja</w:t>
      </w:r>
      <w:r w:rsidR="00461A3B">
        <w:rPr>
          <w:rFonts w:ascii="Times New Roman" w:hAnsi="Times New Roman" w:cs="Times New Roman"/>
          <w:lang w:val="sr-Cyrl-RS"/>
        </w:rPr>
        <w:t xml:space="preserve"> </w:t>
      </w:r>
      <w:r w:rsidR="007A690A">
        <w:rPr>
          <w:rFonts w:ascii="Times New Roman" w:hAnsi="Times New Roman" w:cs="Times New Roman"/>
          <w:lang w:val="sr-Cyrl-RS"/>
        </w:rPr>
        <w:t>nakanade</w:t>
      </w:r>
      <w:r w:rsidR="00461A3B">
        <w:rPr>
          <w:rFonts w:ascii="Times New Roman" w:hAnsi="Times New Roman" w:cs="Times New Roman"/>
          <w:lang w:val="sr-Cyrl-RS"/>
        </w:rPr>
        <w:t xml:space="preserve"> </w:t>
      </w:r>
      <w:r w:rsidR="007A690A">
        <w:rPr>
          <w:rFonts w:ascii="Times New Roman" w:hAnsi="Times New Roman" w:cs="Times New Roman"/>
          <w:lang w:val="sr-Cyrl-RS"/>
        </w:rPr>
        <w:t>za</w:t>
      </w:r>
      <w:r w:rsidR="00461A3B">
        <w:rPr>
          <w:rFonts w:ascii="Times New Roman" w:hAnsi="Times New Roman" w:cs="Times New Roman"/>
          <w:lang w:val="sr-Cyrl-RS"/>
        </w:rPr>
        <w:t xml:space="preserve"> </w:t>
      </w:r>
      <w:r w:rsidR="007A690A">
        <w:rPr>
          <w:rFonts w:ascii="Times New Roman" w:hAnsi="Times New Roman" w:cs="Times New Roman"/>
          <w:lang w:val="sr-Cyrl-RS"/>
        </w:rPr>
        <w:t>upravnika</w:t>
      </w:r>
      <w:r w:rsidR="00461A3B">
        <w:rPr>
          <w:rFonts w:ascii="Times New Roman" w:hAnsi="Times New Roman" w:cs="Times New Roman"/>
          <w:lang w:val="sr-Cyrl-RS"/>
        </w:rPr>
        <w:t xml:space="preserve"> </w:t>
      </w:r>
      <w:r w:rsidR="007A690A">
        <w:rPr>
          <w:rFonts w:ascii="Times New Roman" w:hAnsi="Times New Roman" w:cs="Times New Roman"/>
          <w:lang w:val="sr-Cyrl-RS"/>
        </w:rPr>
        <w:t>stambene</w:t>
      </w:r>
      <w:r w:rsidR="00461A3B">
        <w:rPr>
          <w:rFonts w:ascii="Times New Roman" w:hAnsi="Times New Roman" w:cs="Times New Roman"/>
          <w:lang w:val="sr-Cyrl-RS"/>
        </w:rPr>
        <w:t xml:space="preserve"> </w:t>
      </w:r>
      <w:r w:rsidR="007A690A">
        <w:rPr>
          <w:rFonts w:ascii="Times New Roman" w:hAnsi="Times New Roman" w:cs="Times New Roman"/>
          <w:lang w:val="sr-Cyrl-RS"/>
        </w:rPr>
        <w:t>zajednice</w:t>
      </w:r>
      <w:r w:rsidR="007179DE" w:rsidRPr="00B7354E">
        <w:rPr>
          <w:rFonts w:ascii="Times New Roman" w:hAnsi="Times New Roman" w:cs="Times New Roman"/>
          <w:lang w:val="sr-Cyrl-RS"/>
        </w:rPr>
        <w:t xml:space="preserve">, </w:t>
      </w:r>
      <w:r w:rsidR="007A690A">
        <w:rPr>
          <w:rFonts w:ascii="Times New Roman" w:hAnsi="Times New Roman" w:cs="Times New Roman"/>
          <w:lang w:val="sr-Cyrl-RS"/>
        </w:rPr>
        <w:t>broj</w:t>
      </w:r>
      <w:r w:rsidR="007179D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(07-1865/16), </w:t>
      </w:r>
      <w:r w:rsidR="007A690A">
        <w:rPr>
          <w:rFonts w:ascii="Times New Roman" w:hAnsi="Times New Roman"/>
          <w:sz w:val="24"/>
          <w:szCs w:val="24"/>
          <w:lang w:val="sr-Cyrl-CS"/>
        </w:rPr>
        <w:t>biće</w:t>
      </w:r>
      <w:r w:rsidR="00855029" w:rsidRPr="00B606C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RS"/>
        </w:rPr>
        <w:t>ponovo</w:t>
      </w:r>
      <w:r w:rsidR="00855029" w:rsidRPr="00B606C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hAnsi="Times New Roman"/>
          <w:sz w:val="24"/>
          <w:szCs w:val="24"/>
          <w:lang w:val="sr-Cyrl-CS"/>
        </w:rPr>
        <w:t>prosleđen</w:t>
      </w:r>
      <w:r w:rsidR="00855029" w:rsidRPr="00B606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lang w:val="sr-Cyrl-CS"/>
        </w:rPr>
        <w:t>Ministarstvu</w:t>
      </w:r>
      <w:r>
        <w:rPr>
          <w:rFonts w:ascii="Times New Roman" w:hAnsi="Times New Roman" w:cs="Times New Roman"/>
          <w:lang w:val="sr-Cyrl-CS"/>
        </w:rPr>
        <w:t xml:space="preserve"> </w:t>
      </w:r>
      <w:r w:rsidR="007A690A">
        <w:rPr>
          <w:rFonts w:ascii="Times New Roman" w:hAnsi="Times New Roman" w:cs="Times New Roman"/>
          <w:lang w:val="sr-Cyrl-CS"/>
        </w:rPr>
        <w:t>građevinarstva</w:t>
      </w:r>
      <w:r>
        <w:rPr>
          <w:rFonts w:ascii="Times New Roman" w:hAnsi="Times New Roman" w:cs="Times New Roman"/>
          <w:lang w:val="sr-Cyrl-CS"/>
        </w:rPr>
        <w:t xml:space="preserve">, </w:t>
      </w:r>
      <w:r w:rsidR="007A690A">
        <w:rPr>
          <w:rFonts w:ascii="Times New Roman" w:hAnsi="Times New Roman" w:cs="Times New Roman"/>
          <w:lang w:val="sr-Cyrl-CS"/>
        </w:rPr>
        <w:t>saobraćaja</w:t>
      </w:r>
      <w:r>
        <w:rPr>
          <w:rFonts w:ascii="Times New Roman" w:hAnsi="Times New Roman" w:cs="Times New Roman"/>
          <w:lang w:val="sr-Cyrl-CS"/>
        </w:rPr>
        <w:t xml:space="preserve"> </w:t>
      </w:r>
      <w:r w:rsidR="007A690A">
        <w:rPr>
          <w:rFonts w:ascii="Times New Roman" w:hAnsi="Times New Roman" w:cs="Times New Roman"/>
          <w:lang w:val="sr-Cyrl-CS"/>
        </w:rPr>
        <w:t>i</w:t>
      </w:r>
      <w:r>
        <w:rPr>
          <w:rFonts w:ascii="Times New Roman" w:hAnsi="Times New Roman" w:cs="Times New Roman"/>
          <w:lang w:val="sr-Cyrl-CS"/>
        </w:rPr>
        <w:t xml:space="preserve"> </w:t>
      </w:r>
      <w:r w:rsidR="007A690A">
        <w:rPr>
          <w:rFonts w:ascii="Times New Roman" w:hAnsi="Times New Roman" w:cs="Times New Roman"/>
          <w:lang w:val="sr-Cyrl-CS"/>
        </w:rPr>
        <w:t>infrastrukture</w:t>
      </w:r>
      <w:r>
        <w:rPr>
          <w:rFonts w:ascii="Times New Roman" w:hAnsi="Times New Roman" w:cs="Times New Roman"/>
          <w:lang w:val="sr-Cyrl-CS"/>
        </w:rPr>
        <w:t>;</w:t>
      </w:r>
    </w:p>
    <w:p w:rsidR="007179DE" w:rsidRPr="00B5260D" w:rsidRDefault="00B5260D" w:rsidP="00B5260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Pritužb</w:t>
      </w:r>
      <w:r w:rsidR="00855029">
        <w:rPr>
          <w:rFonts w:ascii="Times New Roman" w:hAnsi="Times New Roman" w:cs="Times New Roman"/>
          <w:sz w:val="24"/>
          <w:szCs w:val="24"/>
        </w:rPr>
        <w:t>a</w:t>
      </w:r>
      <w:r w:rsidR="007179DE" w:rsidRPr="00461A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Steve</w:t>
      </w:r>
      <w:r w:rsidR="007179DE" w:rsidRPr="00461A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Rajića</w:t>
      </w:r>
      <w:r w:rsidR="007179DE" w:rsidRPr="00461A3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179DE" w:rsidRPr="00B7354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7179D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1A3B">
        <w:rPr>
          <w:rFonts w:ascii="Times New Roman" w:hAnsi="Times New Roman" w:cs="Times New Roman"/>
          <w:sz w:val="24"/>
          <w:szCs w:val="24"/>
          <w:lang w:val="sr-Cyrl-RS"/>
        </w:rPr>
        <w:t>(07-298/12),</w:t>
      </w:r>
      <w:r w:rsidR="007179DE" w:rsidRPr="00B7354E">
        <w:rPr>
          <w:rFonts w:ascii="Times New Roman" w:hAnsi="Times New Roman" w:cs="Times New Roman"/>
          <w:lang w:val="sr-Cyrl-CS"/>
        </w:rPr>
        <w:t xml:space="preserve"> </w:t>
      </w:r>
      <w:r w:rsidR="007A690A"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7179DE" w:rsidRPr="00B526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eastAsia="Times New Roman" w:hAnsi="Times New Roman" w:cs="Times New Roman"/>
          <w:sz w:val="24"/>
          <w:szCs w:val="24"/>
          <w:lang w:val="sr-Cyrl-CS"/>
        </w:rPr>
        <w:t>obzirom</w:t>
      </w:r>
      <w:r w:rsidR="007179DE" w:rsidRPr="00B526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7179DE" w:rsidRPr="00B526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7179DE" w:rsidRPr="00B526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eastAsia="Times New Roman" w:hAnsi="Times New Roman" w:cs="Times New Roman"/>
          <w:sz w:val="24"/>
          <w:szCs w:val="24"/>
          <w:lang w:val="sr-Cyrl-CS"/>
        </w:rPr>
        <w:t>odnosi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7179DE" w:rsidRPr="00B526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eastAsia="Times New Roman" w:hAnsi="Times New Roman" w:cs="Times New Roman"/>
          <w:sz w:val="24"/>
          <w:szCs w:val="24"/>
          <w:lang w:val="sr-Cyrl-CS"/>
        </w:rPr>
        <w:t>nepoštovanje</w:t>
      </w:r>
      <w:r w:rsidR="007179DE" w:rsidRPr="00B526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eastAsia="Times New Roman" w:hAnsi="Times New Roman" w:cs="Times New Roman"/>
          <w:sz w:val="24"/>
          <w:szCs w:val="24"/>
          <w:lang w:val="sr-Cyrl-CS"/>
        </w:rPr>
        <w:t>sudskih</w:t>
      </w:r>
      <w:r w:rsidR="007179DE" w:rsidRPr="00B526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eastAsia="Times New Roman" w:hAnsi="Times New Roman" w:cs="Times New Roman"/>
          <w:sz w:val="24"/>
          <w:szCs w:val="24"/>
          <w:lang w:val="sr-Cyrl-CS"/>
        </w:rPr>
        <w:t>odluka</w:t>
      </w:r>
      <w:r w:rsidR="007179DE" w:rsidRPr="00B526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7179DE" w:rsidRPr="00B526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eastAsia="Times New Roman" w:hAnsi="Times New Roman" w:cs="Times New Roman"/>
          <w:sz w:val="24"/>
          <w:szCs w:val="24"/>
          <w:lang w:val="sr-Cyrl-CS"/>
        </w:rPr>
        <w:t>strane</w:t>
      </w:r>
      <w:r w:rsidR="007179DE" w:rsidRPr="00B526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državnih</w:t>
      </w:r>
      <w:r w:rsidR="007179DE" w:rsidRPr="00B526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eastAsia="Times New Roman" w:hAnsi="Times New Roman" w:cs="Times New Roman"/>
          <w:sz w:val="24"/>
          <w:szCs w:val="24"/>
          <w:lang w:val="sr-Cyrl-CS"/>
        </w:rPr>
        <w:t>organa</w:t>
      </w:r>
      <w:r w:rsidR="007179DE" w:rsidRPr="00B526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hAnsi="Times New Roman"/>
          <w:sz w:val="24"/>
          <w:szCs w:val="24"/>
          <w:lang w:val="sr-Cyrl-CS"/>
        </w:rPr>
        <w:t>biće</w:t>
      </w:r>
      <w:r w:rsidR="00855029" w:rsidRPr="00B606C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hAnsi="Times New Roman"/>
          <w:sz w:val="24"/>
          <w:szCs w:val="24"/>
          <w:lang w:val="sr-Cyrl-CS"/>
        </w:rPr>
        <w:t>prosleđen</w:t>
      </w:r>
      <w:r w:rsidR="00855029">
        <w:rPr>
          <w:rFonts w:ascii="Times New Roman" w:hAnsi="Times New Roman"/>
          <w:sz w:val="24"/>
          <w:szCs w:val="24"/>
        </w:rPr>
        <w:t>a</w:t>
      </w:r>
      <w:r w:rsidR="007179DE" w:rsidRPr="00B526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eastAsia="Times New Roman" w:hAnsi="Times New Roman" w:cs="Times New Roman"/>
          <w:sz w:val="24"/>
          <w:szCs w:val="24"/>
          <w:lang w:val="sr-Cyrl-CS"/>
        </w:rPr>
        <w:t>Odboru</w:t>
      </w:r>
      <w:r w:rsidR="007179DE" w:rsidRPr="00B526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7179DE" w:rsidRPr="00B526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eastAsia="Times New Roman" w:hAnsi="Times New Roman" w:cs="Times New Roman"/>
          <w:sz w:val="24"/>
          <w:szCs w:val="24"/>
          <w:lang w:val="sr-Cyrl-CS"/>
        </w:rPr>
        <w:t>pravosuđe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A690A"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eastAsia="Times New Roman" w:hAnsi="Times New Roman" w:cs="Times New Roman"/>
          <w:sz w:val="24"/>
          <w:szCs w:val="24"/>
          <w:lang w:val="sr-Cyrl-CS"/>
        </w:rPr>
        <w:t>upravu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eastAsia="Times New Roman" w:hAnsi="Times New Roman" w:cs="Times New Roman"/>
          <w:sz w:val="24"/>
          <w:szCs w:val="24"/>
          <w:lang w:val="sr-Cyrl-CS"/>
        </w:rPr>
        <w:t>lokalnu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7179DE" w:rsidRPr="00B7354E" w:rsidRDefault="00B5260D" w:rsidP="00B5260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Predstavk</w:t>
      </w:r>
      <w:r w:rsidR="00855029">
        <w:rPr>
          <w:rFonts w:ascii="Times New Roman" w:hAnsi="Times New Roman" w:cs="Times New Roman"/>
          <w:sz w:val="24"/>
          <w:szCs w:val="24"/>
        </w:rPr>
        <w:t>a</w:t>
      </w:r>
      <w:r w:rsidR="00461A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Milice</w:t>
      </w:r>
      <w:r w:rsidR="00461A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Milev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179D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7179D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179D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nelegalnom</w:t>
      </w:r>
      <w:r w:rsidR="007179D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gradnjom</w:t>
      </w:r>
      <w:r w:rsidR="007179DE" w:rsidRPr="00B7354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179DE" w:rsidRPr="00B7354E">
        <w:rPr>
          <w:rFonts w:ascii="Times New Roman" w:hAnsi="Times New Roman" w:cs="Times New Roman"/>
          <w:lang w:val="sr-Cyrl-C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7179D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(07-1628/17),</w:t>
      </w:r>
      <w:r w:rsidR="007179DE" w:rsidRPr="00B7354E">
        <w:rPr>
          <w:rFonts w:ascii="Times New Roman" w:hAnsi="Times New Roman" w:cs="Times New Roman"/>
          <w:lang w:val="sr-Cyrl-CS"/>
        </w:rPr>
        <w:t xml:space="preserve"> </w:t>
      </w:r>
      <w:r w:rsidR="007A690A">
        <w:rPr>
          <w:rFonts w:ascii="Times New Roman" w:hAnsi="Times New Roman"/>
          <w:sz w:val="24"/>
          <w:szCs w:val="24"/>
          <w:lang w:val="sr-Cyrl-CS"/>
        </w:rPr>
        <w:t>biće</w:t>
      </w:r>
      <w:r w:rsidR="00855029" w:rsidRPr="00B606C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hAnsi="Times New Roman"/>
          <w:sz w:val="24"/>
          <w:szCs w:val="24"/>
          <w:lang w:val="sr-Cyrl-CS"/>
        </w:rPr>
        <w:t>prosleđen</w:t>
      </w:r>
      <w:r w:rsidR="00855029">
        <w:rPr>
          <w:rFonts w:ascii="Times New Roman" w:hAnsi="Times New Roman"/>
          <w:sz w:val="24"/>
          <w:szCs w:val="24"/>
        </w:rPr>
        <w:t>a</w:t>
      </w:r>
      <w:r w:rsidR="00855029" w:rsidRPr="00B606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lang w:val="sr-Cyrl-CS"/>
        </w:rPr>
        <w:t>SO</w:t>
      </w:r>
      <w:r w:rsidR="007179DE" w:rsidRPr="00B7354E">
        <w:rPr>
          <w:rFonts w:ascii="Times New Roman" w:hAnsi="Times New Roman" w:cs="Times New Roman"/>
          <w:lang w:val="sr-Cyrl-CS"/>
        </w:rPr>
        <w:t xml:space="preserve"> </w:t>
      </w:r>
      <w:r w:rsidR="007A690A">
        <w:rPr>
          <w:rFonts w:ascii="Times New Roman" w:hAnsi="Times New Roman" w:cs="Times New Roman"/>
          <w:lang w:val="sr-Cyrl-CS"/>
        </w:rPr>
        <w:t>Palilula</w:t>
      </w:r>
      <w:r>
        <w:rPr>
          <w:rFonts w:ascii="Times New Roman" w:hAnsi="Times New Roman" w:cs="Times New Roman"/>
          <w:lang w:val="sr-Cyrl-CS"/>
        </w:rPr>
        <w:t>;</w:t>
      </w:r>
    </w:p>
    <w:p w:rsidR="007179DE" w:rsidRPr="00B7354E" w:rsidRDefault="00B5260D" w:rsidP="00B526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- </w:t>
      </w:r>
      <w:r w:rsidR="007A690A">
        <w:rPr>
          <w:rFonts w:ascii="Times New Roman" w:eastAsia="Times New Roman" w:hAnsi="Times New Roman" w:cs="Times New Roman"/>
          <w:sz w:val="24"/>
          <w:szCs w:val="24"/>
          <w:lang w:val="sr-Cyrl-CS"/>
        </w:rPr>
        <w:t>Molb</w:t>
      </w:r>
      <w:r w:rsidR="00855029">
        <w:rPr>
          <w:rFonts w:ascii="Times New Roman" w:eastAsia="Times New Roman" w:hAnsi="Times New Roman" w:cs="Times New Roman"/>
          <w:sz w:val="24"/>
          <w:szCs w:val="24"/>
        </w:rPr>
        <w:t>a</w:t>
      </w:r>
      <w:r w:rsidR="00D76C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eastAsia="Times New Roman" w:hAnsi="Times New Roman" w:cs="Times New Roman"/>
          <w:sz w:val="24"/>
          <w:szCs w:val="24"/>
          <w:lang w:val="sr-Cyrl-CS"/>
        </w:rPr>
        <w:t>Miroslava</w:t>
      </w:r>
      <w:r w:rsidR="00D76C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eastAsia="Times New Roman" w:hAnsi="Times New Roman" w:cs="Times New Roman"/>
          <w:sz w:val="24"/>
          <w:szCs w:val="24"/>
          <w:lang w:val="sr-Cyrl-CS"/>
        </w:rPr>
        <w:t>Đorđevića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7179DE" w:rsidRPr="00B735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="007179DE" w:rsidRPr="00B735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eastAsia="Times New Roman" w:hAnsi="Times New Roman" w:cs="Times New Roman"/>
          <w:sz w:val="24"/>
          <w:szCs w:val="24"/>
          <w:lang w:val="sr-Cyrl-CS"/>
        </w:rPr>
        <w:t>legalizacije</w:t>
      </w:r>
      <w:r w:rsidR="007179DE" w:rsidRPr="00B735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eastAsia="Times New Roman" w:hAnsi="Times New Roman" w:cs="Times New Roman"/>
          <w:sz w:val="24"/>
          <w:szCs w:val="24"/>
          <w:lang w:val="sr-Cyrl-CS"/>
        </w:rPr>
        <w:t>objekta</w:t>
      </w:r>
      <w:r w:rsidR="007179DE" w:rsidRPr="00B735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A690A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7179DE" w:rsidRPr="00B735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(07-370/17), </w:t>
      </w:r>
      <w:r w:rsidR="007179DE" w:rsidRPr="00B735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hAnsi="Times New Roman"/>
          <w:sz w:val="24"/>
          <w:szCs w:val="24"/>
          <w:lang w:val="sr-Cyrl-CS"/>
        </w:rPr>
        <w:t>biće</w:t>
      </w:r>
      <w:r w:rsidR="00855029" w:rsidRPr="00B606C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hAnsi="Times New Roman"/>
          <w:sz w:val="24"/>
          <w:szCs w:val="24"/>
          <w:lang w:val="sr-Cyrl-CS"/>
        </w:rPr>
        <w:t>prosleđen</w:t>
      </w:r>
      <w:r w:rsidR="00855029">
        <w:rPr>
          <w:rFonts w:ascii="Times New Roman" w:hAnsi="Times New Roman"/>
          <w:sz w:val="24"/>
          <w:szCs w:val="24"/>
        </w:rPr>
        <w:t>a</w:t>
      </w:r>
      <w:r w:rsidR="00855029" w:rsidRPr="00B606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eastAsia="Times New Roman" w:hAnsi="Times New Roman" w:cs="Times New Roman"/>
          <w:sz w:val="24"/>
          <w:szCs w:val="24"/>
          <w:lang w:val="sr-Cyrl-C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eastAsia="Times New Roman" w:hAnsi="Times New Roman" w:cs="Times New Roman"/>
          <w:sz w:val="24"/>
          <w:szCs w:val="24"/>
          <w:lang w:val="sr-Cyrl-CS"/>
        </w:rPr>
        <w:t>Voždovac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7179DE" w:rsidRPr="00B5260D" w:rsidRDefault="00B5260D" w:rsidP="00B526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Predstavk</w:t>
      </w:r>
      <w:r w:rsidR="00855029">
        <w:rPr>
          <w:rFonts w:ascii="Times New Roman" w:hAnsi="Times New Roman" w:cs="Times New Roman"/>
          <w:sz w:val="24"/>
          <w:szCs w:val="24"/>
        </w:rPr>
        <w:t>a</w:t>
      </w:r>
      <w:r w:rsidR="007179DE" w:rsidRPr="00461A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Zorana</w:t>
      </w:r>
      <w:r w:rsidR="007179DE" w:rsidRPr="00461A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Aleksovskog</w:t>
      </w:r>
      <w:r w:rsidR="007179DE" w:rsidRPr="00B7354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179D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7179D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građevinske</w:t>
      </w:r>
      <w:r w:rsidR="007179D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inspekcije</w:t>
      </w:r>
      <w:r w:rsidR="007179D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opštine</w:t>
      </w:r>
      <w:r w:rsidR="007179D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Čukarica</w:t>
      </w:r>
      <w:r w:rsidR="007179D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7179D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(07-1909/17), </w:t>
      </w:r>
      <w:r w:rsidR="007A690A">
        <w:rPr>
          <w:rFonts w:ascii="Times New Roman" w:hAnsi="Times New Roman"/>
          <w:sz w:val="24"/>
          <w:szCs w:val="24"/>
          <w:lang w:val="sr-Cyrl-CS"/>
        </w:rPr>
        <w:t>biće</w:t>
      </w:r>
      <w:r w:rsidR="00855029" w:rsidRPr="00B606C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hAnsi="Times New Roman"/>
          <w:sz w:val="24"/>
          <w:szCs w:val="24"/>
          <w:lang w:val="sr-Cyrl-CS"/>
        </w:rPr>
        <w:t>prosleđen</w:t>
      </w:r>
      <w:r w:rsidR="00855029">
        <w:rPr>
          <w:rFonts w:ascii="Times New Roman" w:hAnsi="Times New Roman"/>
          <w:sz w:val="24"/>
          <w:szCs w:val="24"/>
        </w:rPr>
        <w:t>a</w:t>
      </w:r>
      <w:r w:rsidR="00855029" w:rsidRPr="00B606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SO</w:t>
      </w:r>
      <w:r w:rsidR="007179D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Čukarica</w:t>
      </w:r>
      <w:r w:rsidR="007179DE" w:rsidRPr="00B735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179DE" w:rsidRPr="003169C3" w:rsidRDefault="007179DE" w:rsidP="00316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9DE" w:rsidRPr="00B7354E" w:rsidRDefault="007A690A" w:rsidP="00B735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179DE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179DE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7179DE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79DE" w:rsidRPr="00B7354E">
        <w:rPr>
          <w:rFonts w:ascii="Times New Roman" w:hAnsi="Times New Roman" w:cs="Times New Roman"/>
          <w:sz w:val="24"/>
          <w:szCs w:val="24"/>
          <w:lang w:val="ru-RU"/>
        </w:rPr>
        <w:t>(1</w:t>
      </w:r>
      <w:r w:rsidR="00C4126F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7179DE" w:rsidRPr="00B735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7179DE" w:rsidRPr="00B7354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179DE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7179DE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179DE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7179DE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="007179DE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7179DE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7179DE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179DE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postupanje</w:t>
      </w:r>
      <w:r w:rsidR="007179DE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7179DE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svakog</w:t>
      </w:r>
      <w:r w:rsidR="007179DE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podneska</w:t>
      </w:r>
      <w:r w:rsidR="007179DE" w:rsidRPr="00B7354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A40F5" w:rsidRPr="003169C3" w:rsidRDefault="006A40F5" w:rsidP="00316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9DE" w:rsidRDefault="007179DE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9C3" w:rsidRPr="003169C3" w:rsidRDefault="003169C3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9DE" w:rsidRPr="00B7354E" w:rsidRDefault="007A690A" w:rsidP="00B735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179D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7179D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179D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vođen</w:t>
      </w:r>
      <w:r w:rsidR="007179D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179D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7179D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</w:t>
      </w:r>
      <w:r w:rsidR="007179DE" w:rsidRPr="00B735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179DE" w:rsidRPr="00B7354E" w:rsidRDefault="007179DE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79DE" w:rsidRPr="00B7354E" w:rsidRDefault="007179DE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354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6A40F5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A40F5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zaključena</w:t>
      </w:r>
      <w:r w:rsidR="006A40F5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A40F5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11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A40F5" w:rsidRPr="00B7354E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179DE" w:rsidRPr="00B7354E" w:rsidRDefault="007179DE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79DE" w:rsidRPr="00B7354E" w:rsidRDefault="007179DE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79DE" w:rsidRPr="00B7354E" w:rsidRDefault="007A690A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7179D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179DE" w:rsidRPr="00B7354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179DE" w:rsidRPr="00B7354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179DE" w:rsidRPr="00B7354E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7179D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7179D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7179DE" w:rsidRPr="00B7354E" w:rsidRDefault="007179DE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79DE" w:rsidRPr="00B7354E" w:rsidRDefault="007179DE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Ilić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7354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</w:t>
      </w:r>
      <w:r w:rsidR="007A690A">
        <w:rPr>
          <w:rFonts w:ascii="Times New Roman" w:hAnsi="Times New Roman" w:cs="Times New Roman"/>
          <w:sz w:val="24"/>
          <w:szCs w:val="24"/>
        </w:rPr>
        <w:t xml:space="preserve">  </w:t>
      </w:r>
      <w:bookmarkStart w:id="1" w:name="_GoBack"/>
      <w:bookmarkEnd w:id="1"/>
      <w:r w:rsidR="00B7354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Stefana</w:t>
      </w:r>
      <w:r w:rsidR="00B7354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690A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</w:p>
    <w:p w:rsidR="007179DE" w:rsidRPr="00B7354E" w:rsidRDefault="007179DE" w:rsidP="00B7354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</w:p>
    <w:sectPr w:rsidR="007179DE" w:rsidRPr="00B7354E" w:rsidSect="00752E88">
      <w:footerReference w:type="default" r:id="rId8"/>
      <w:pgSz w:w="11909" w:h="16834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D64" w:rsidRDefault="00C32D64" w:rsidP="00C75F10">
      <w:pPr>
        <w:spacing w:after="0" w:line="240" w:lineRule="auto"/>
      </w:pPr>
      <w:r>
        <w:separator/>
      </w:r>
    </w:p>
  </w:endnote>
  <w:endnote w:type="continuationSeparator" w:id="0">
    <w:p w:rsidR="00C32D64" w:rsidRDefault="00C32D64" w:rsidP="00C75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98746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5F10" w:rsidRDefault="00C75F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690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75F10" w:rsidRDefault="00C75F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D64" w:rsidRDefault="00C32D64" w:rsidP="00C75F10">
      <w:pPr>
        <w:spacing w:after="0" w:line="240" w:lineRule="auto"/>
      </w:pPr>
      <w:r>
        <w:separator/>
      </w:r>
    </w:p>
  </w:footnote>
  <w:footnote w:type="continuationSeparator" w:id="0">
    <w:p w:rsidR="00C32D64" w:rsidRDefault="00C32D64" w:rsidP="00C75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0FC5"/>
    <w:multiLevelType w:val="hybridMultilevel"/>
    <w:tmpl w:val="F7CE5E80"/>
    <w:lvl w:ilvl="0" w:tplc="715676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D33E8"/>
    <w:multiLevelType w:val="hybridMultilevel"/>
    <w:tmpl w:val="66820D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2E01D1"/>
    <w:multiLevelType w:val="hybridMultilevel"/>
    <w:tmpl w:val="162C0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61F4D"/>
    <w:multiLevelType w:val="hybridMultilevel"/>
    <w:tmpl w:val="81EE1102"/>
    <w:lvl w:ilvl="0" w:tplc="2D9AE590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27DC7"/>
    <w:multiLevelType w:val="hybridMultilevel"/>
    <w:tmpl w:val="2696ABCE"/>
    <w:lvl w:ilvl="0" w:tplc="42669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D2C"/>
    <w:rsid w:val="00027821"/>
    <w:rsid w:val="000717E3"/>
    <w:rsid w:val="00074BB9"/>
    <w:rsid w:val="000D2F24"/>
    <w:rsid w:val="000E3D8B"/>
    <w:rsid w:val="000E6BD3"/>
    <w:rsid w:val="00103FF2"/>
    <w:rsid w:val="00180AD0"/>
    <w:rsid w:val="001F342D"/>
    <w:rsid w:val="00203135"/>
    <w:rsid w:val="002249FA"/>
    <w:rsid w:val="002323A4"/>
    <w:rsid w:val="0025448D"/>
    <w:rsid w:val="002601C1"/>
    <w:rsid w:val="00291D2C"/>
    <w:rsid w:val="00294034"/>
    <w:rsid w:val="002D1605"/>
    <w:rsid w:val="002F5BE2"/>
    <w:rsid w:val="003169C3"/>
    <w:rsid w:val="00317C96"/>
    <w:rsid w:val="0032003C"/>
    <w:rsid w:val="00343421"/>
    <w:rsid w:val="00372522"/>
    <w:rsid w:val="003C7D24"/>
    <w:rsid w:val="003F3731"/>
    <w:rsid w:val="004022B2"/>
    <w:rsid w:val="00416CED"/>
    <w:rsid w:val="00427BA8"/>
    <w:rsid w:val="00437EF9"/>
    <w:rsid w:val="00461A3B"/>
    <w:rsid w:val="004A39E9"/>
    <w:rsid w:val="004A53A6"/>
    <w:rsid w:val="004F3FFE"/>
    <w:rsid w:val="005547B3"/>
    <w:rsid w:val="00591AD4"/>
    <w:rsid w:val="00623030"/>
    <w:rsid w:val="00634D95"/>
    <w:rsid w:val="00670606"/>
    <w:rsid w:val="00683ECF"/>
    <w:rsid w:val="006A40F5"/>
    <w:rsid w:val="006B1EF5"/>
    <w:rsid w:val="006B66A1"/>
    <w:rsid w:val="006C5F0E"/>
    <w:rsid w:val="006F60F2"/>
    <w:rsid w:val="0071457B"/>
    <w:rsid w:val="007179DE"/>
    <w:rsid w:val="00752E88"/>
    <w:rsid w:val="00790998"/>
    <w:rsid w:val="00793605"/>
    <w:rsid w:val="00794412"/>
    <w:rsid w:val="007A690A"/>
    <w:rsid w:val="007C1CCA"/>
    <w:rsid w:val="007E4A6D"/>
    <w:rsid w:val="007E5C0D"/>
    <w:rsid w:val="00804839"/>
    <w:rsid w:val="0081335B"/>
    <w:rsid w:val="00855029"/>
    <w:rsid w:val="00893B6B"/>
    <w:rsid w:val="008F3761"/>
    <w:rsid w:val="009713B0"/>
    <w:rsid w:val="009746D0"/>
    <w:rsid w:val="0098346F"/>
    <w:rsid w:val="009B6220"/>
    <w:rsid w:val="009C010A"/>
    <w:rsid w:val="00A166D5"/>
    <w:rsid w:val="00A362EC"/>
    <w:rsid w:val="00A42B1B"/>
    <w:rsid w:val="00A60DD3"/>
    <w:rsid w:val="00A96C54"/>
    <w:rsid w:val="00B5260D"/>
    <w:rsid w:val="00B5317A"/>
    <w:rsid w:val="00B7091E"/>
    <w:rsid w:val="00B7354E"/>
    <w:rsid w:val="00B930CA"/>
    <w:rsid w:val="00BC2E3B"/>
    <w:rsid w:val="00BF03B9"/>
    <w:rsid w:val="00C32D64"/>
    <w:rsid w:val="00C4126F"/>
    <w:rsid w:val="00C75F10"/>
    <w:rsid w:val="00CB6CD5"/>
    <w:rsid w:val="00CC0E90"/>
    <w:rsid w:val="00CE5BA1"/>
    <w:rsid w:val="00D432B1"/>
    <w:rsid w:val="00D61CA6"/>
    <w:rsid w:val="00D76CA2"/>
    <w:rsid w:val="00D81C84"/>
    <w:rsid w:val="00D8238F"/>
    <w:rsid w:val="00D8650E"/>
    <w:rsid w:val="00DB0F4C"/>
    <w:rsid w:val="00E104E4"/>
    <w:rsid w:val="00EA119A"/>
    <w:rsid w:val="00EF7B1B"/>
    <w:rsid w:val="00F52880"/>
    <w:rsid w:val="00F73ABE"/>
    <w:rsid w:val="00FA5CD9"/>
    <w:rsid w:val="00FA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291D2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5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F10"/>
  </w:style>
  <w:style w:type="paragraph" w:styleId="Footer">
    <w:name w:val="footer"/>
    <w:basedOn w:val="Normal"/>
    <w:link w:val="FooterChar"/>
    <w:uiPriority w:val="99"/>
    <w:unhideWhenUsed/>
    <w:rsid w:val="00C75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291D2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5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F10"/>
  </w:style>
  <w:style w:type="paragraph" w:styleId="Footer">
    <w:name w:val="footer"/>
    <w:basedOn w:val="Normal"/>
    <w:link w:val="FooterChar"/>
    <w:uiPriority w:val="99"/>
    <w:unhideWhenUsed/>
    <w:rsid w:val="00C75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4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Sandra Stankovic</cp:lastModifiedBy>
  <cp:revision>54</cp:revision>
  <cp:lastPrinted>2017-09-27T09:24:00Z</cp:lastPrinted>
  <dcterms:created xsi:type="dcterms:W3CDTF">2017-09-25T10:06:00Z</dcterms:created>
  <dcterms:modified xsi:type="dcterms:W3CDTF">2018-01-26T14:00:00Z</dcterms:modified>
</cp:coreProperties>
</file>